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9D4CE" w14:textId="77777777" w:rsidR="001E2012" w:rsidRDefault="001E2012" w:rsidP="00534026">
      <w:pPr>
        <w:jc w:val="center"/>
        <w:rPr>
          <w:rFonts w:ascii="Arial" w:hAnsi="Arial" w:cs="Arial"/>
          <w:b/>
          <w:bCs/>
          <w:color w:val="232323"/>
        </w:rPr>
      </w:pPr>
    </w:p>
    <w:p w14:paraId="4A05AA51" w14:textId="77777777" w:rsidR="00A87651" w:rsidRDefault="00A87651" w:rsidP="00534026">
      <w:pPr>
        <w:jc w:val="center"/>
        <w:rPr>
          <w:rFonts w:ascii="Arial" w:hAnsi="Arial" w:cs="Arial"/>
          <w:b/>
          <w:bCs/>
          <w:color w:val="232323"/>
          <w:sz w:val="28"/>
          <w:szCs w:val="28"/>
        </w:rPr>
      </w:pPr>
    </w:p>
    <w:p w14:paraId="5663CA34" w14:textId="77777777" w:rsidR="00A87651" w:rsidRDefault="00A87651" w:rsidP="00534026">
      <w:pPr>
        <w:jc w:val="center"/>
        <w:rPr>
          <w:rFonts w:ascii="Arial" w:hAnsi="Arial" w:cs="Arial"/>
          <w:b/>
          <w:bCs/>
          <w:color w:val="232323"/>
          <w:sz w:val="28"/>
          <w:szCs w:val="28"/>
        </w:rPr>
      </w:pPr>
    </w:p>
    <w:p w14:paraId="7B96508B" w14:textId="540D7557" w:rsidR="001A5F15" w:rsidRDefault="00E140AC" w:rsidP="001A5F15">
      <w:pPr>
        <w:jc w:val="center"/>
        <w:rPr>
          <w:rFonts w:ascii="Arial" w:hAnsi="Arial" w:cs="Arial"/>
          <w:b/>
          <w:bCs/>
          <w:color w:val="232323"/>
        </w:rPr>
      </w:pPr>
      <w:r w:rsidRPr="00E140AC">
        <w:rPr>
          <w:rFonts w:ascii="Arial" w:hAnsi="Arial" w:cs="Arial"/>
          <w:b/>
          <w:bCs/>
          <w:color w:val="232323"/>
        </w:rPr>
        <w:t xml:space="preserve">Přístroj pro odčerpávání paliva z nádrží </w:t>
      </w:r>
      <w:proofErr w:type="spellStart"/>
      <w:r w:rsidRPr="00E140AC">
        <w:rPr>
          <w:rFonts w:ascii="Arial" w:hAnsi="Arial" w:cs="Arial"/>
          <w:b/>
          <w:bCs/>
          <w:color w:val="232323"/>
        </w:rPr>
        <w:t>Fuel</w:t>
      </w:r>
      <w:proofErr w:type="spellEnd"/>
      <w:r w:rsidRPr="00E140AC">
        <w:rPr>
          <w:rFonts w:ascii="Arial" w:hAnsi="Arial" w:cs="Arial"/>
          <w:b/>
          <w:bCs/>
          <w:color w:val="232323"/>
        </w:rPr>
        <w:t xml:space="preserve"> </w:t>
      </w:r>
      <w:proofErr w:type="spellStart"/>
      <w:r w:rsidRPr="00E140AC">
        <w:rPr>
          <w:rFonts w:ascii="Arial" w:hAnsi="Arial" w:cs="Arial"/>
          <w:b/>
          <w:bCs/>
          <w:color w:val="232323"/>
        </w:rPr>
        <w:t>Extractor</w:t>
      </w:r>
      <w:proofErr w:type="spellEnd"/>
      <w:r w:rsidRPr="00E140AC">
        <w:rPr>
          <w:rFonts w:ascii="Arial" w:hAnsi="Arial" w:cs="Arial"/>
          <w:b/>
          <w:bCs/>
          <w:color w:val="232323"/>
        </w:rPr>
        <w:t xml:space="preserve"> HU46005</w:t>
      </w:r>
    </w:p>
    <w:p w14:paraId="2C0C1158" w14:textId="77777777" w:rsidR="001A5F15" w:rsidRPr="001A5F15" w:rsidRDefault="001A5F15" w:rsidP="001A5F15">
      <w:pPr>
        <w:jc w:val="center"/>
        <w:rPr>
          <w:rFonts w:ascii="Arial" w:hAnsi="Arial" w:cs="Arial"/>
          <w:b/>
          <w:bCs/>
          <w:color w:val="232323"/>
        </w:rPr>
      </w:pPr>
    </w:p>
    <w:p w14:paraId="23539FE2" w14:textId="235B6233" w:rsidR="001A5F15" w:rsidRDefault="001A5F15" w:rsidP="00264D1A">
      <w:pPr>
        <w:jc w:val="center"/>
        <w:rPr>
          <w:rFonts w:ascii="Arial" w:hAnsi="Arial" w:cs="Arial"/>
          <w:bCs/>
          <w:sz w:val="28"/>
          <w:szCs w:val="28"/>
        </w:rPr>
      </w:pPr>
    </w:p>
    <w:p w14:paraId="14D4B4B3" w14:textId="1BBE4AD2" w:rsidR="00E112A8" w:rsidRDefault="00E140AC" w:rsidP="00264D1A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408964C2" wp14:editId="23B2C1B7">
            <wp:extent cx="2105025" cy="379984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9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0D7C8" w14:textId="0BE2D9F1" w:rsidR="00E112A8" w:rsidRDefault="00E112A8" w:rsidP="00264D1A">
      <w:pPr>
        <w:jc w:val="center"/>
        <w:rPr>
          <w:rFonts w:ascii="Arial" w:hAnsi="Arial" w:cs="Arial"/>
          <w:bCs/>
          <w:sz w:val="28"/>
          <w:szCs w:val="28"/>
        </w:rPr>
      </w:pPr>
    </w:p>
    <w:p w14:paraId="5014E660" w14:textId="277A59B5" w:rsidR="00E112A8" w:rsidRDefault="00E112A8" w:rsidP="00264D1A">
      <w:pPr>
        <w:jc w:val="center"/>
        <w:rPr>
          <w:rFonts w:ascii="Arial" w:hAnsi="Arial" w:cs="Arial"/>
          <w:bCs/>
          <w:sz w:val="28"/>
          <w:szCs w:val="28"/>
        </w:rPr>
      </w:pPr>
    </w:p>
    <w:p w14:paraId="67218C6F" w14:textId="06A281A1" w:rsidR="00264D1A" w:rsidRPr="00D92D97" w:rsidRDefault="00264D1A" w:rsidP="00264D1A">
      <w:pPr>
        <w:jc w:val="center"/>
        <w:rPr>
          <w:rFonts w:ascii="Arial" w:hAnsi="Arial" w:cs="Arial"/>
          <w:b/>
          <w:sz w:val="28"/>
          <w:szCs w:val="28"/>
        </w:rPr>
      </w:pPr>
      <w:r w:rsidRPr="00D92D97">
        <w:rPr>
          <w:rFonts w:ascii="Arial" w:hAnsi="Arial" w:cs="Arial"/>
          <w:b/>
          <w:sz w:val="28"/>
          <w:szCs w:val="28"/>
        </w:rPr>
        <w:t>Návod k použití</w:t>
      </w:r>
    </w:p>
    <w:p w14:paraId="0D1578C3" w14:textId="77777777" w:rsidR="00264D1A" w:rsidRDefault="00264D1A" w:rsidP="00534026">
      <w:pPr>
        <w:rPr>
          <w:rFonts w:ascii="Arial" w:hAnsi="Arial" w:cs="Arial"/>
          <w:b/>
          <w:sz w:val="22"/>
          <w:szCs w:val="22"/>
        </w:rPr>
      </w:pPr>
    </w:p>
    <w:p w14:paraId="0BC67CAD" w14:textId="77777777" w:rsidR="00264D1A" w:rsidRDefault="00264D1A" w:rsidP="00534026">
      <w:pPr>
        <w:rPr>
          <w:rFonts w:ascii="Arial" w:hAnsi="Arial" w:cs="Arial"/>
          <w:b/>
          <w:sz w:val="22"/>
          <w:szCs w:val="22"/>
        </w:rPr>
      </w:pPr>
    </w:p>
    <w:p w14:paraId="58A9B64A" w14:textId="4EA9815C" w:rsidR="00264D1A" w:rsidRDefault="00264D1A" w:rsidP="00534026">
      <w:pPr>
        <w:rPr>
          <w:rFonts w:ascii="Arial" w:hAnsi="Arial" w:cs="Arial"/>
          <w:b/>
          <w:sz w:val="22"/>
          <w:szCs w:val="22"/>
        </w:rPr>
      </w:pPr>
    </w:p>
    <w:p w14:paraId="57D47445" w14:textId="0C7D70B5" w:rsidR="00DD5539" w:rsidRDefault="00DD5539" w:rsidP="00534026">
      <w:pPr>
        <w:rPr>
          <w:rFonts w:ascii="Arial" w:hAnsi="Arial" w:cs="Arial"/>
          <w:b/>
          <w:sz w:val="22"/>
          <w:szCs w:val="22"/>
        </w:rPr>
      </w:pPr>
    </w:p>
    <w:p w14:paraId="435989F9" w14:textId="5D0EF477" w:rsidR="00DD5539" w:rsidRDefault="00DD5539" w:rsidP="00534026">
      <w:pPr>
        <w:rPr>
          <w:rFonts w:ascii="Arial" w:hAnsi="Arial" w:cs="Arial"/>
          <w:b/>
          <w:sz w:val="22"/>
          <w:szCs w:val="22"/>
        </w:rPr>
      </w:pPr>
    </w:p>
    <w:p w14:paraId="21C55F5C" w14:textId="77777777" w:rsidR="00DD5539" w:rsidRDefault="00DD5539" w:rsidP="00534026">
      <w:pPr>
        <w:rPr>
          <w:rFonts w:ascii="Arial" w:hAnsi="Arial" w:cs="Arial"/>
          <w:b/>
          <w:sz w:val="22"/>
          <w:szCs w:val="22"/>
        </w:rPr>
      </w:pPr>
    </w:p>
    <w:p w14:paraId="70F019C8" w14:textId="77777777" w:rsidR="00264D1A" w:rsidRDefault="00264D1A" w:rsidP="00534026">
      <w:pPr>
        <w:rPr>
          <w:rFonts w:ascii="Arial" w:hAnsi="Arial" w:cs="Arial"/>
          <w:b/>
          <w:sz w:val="22"/>
          <w:szCs w:val="22"/>
        </w:rPr>
      </w:pPr>
    </w:p>
    <w:p w14:paraId="461A0791" w14:textId="77777777" w:rsidR="00B31F64" w:rsidRDefault="00B31F64" w:rsidP="00534026">
      <w:pPr>
        <w:rPr>
          <w:rFonts w:ascii="Arial" w:hAnsi="Arial" w:cs="Arial"/>
          <w:b/>
          <w:sz w:val="22"/>
          <w:szCs w:val="22"/>
        </w:rPr>
      </w:pPr>
    </w:p>
    <w:p w14:paraId="6FA10D88" w14:textId="2BE81601" w:rsidR="00264D1A" w:rsidRDefault="00B31F64" w:rsidP="0053402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20</w:t>
      </w:r>
      <w:r w:rsidR="00095335">
        <w:rPr>
          <w:rFonts w:ascii="Arial" w:hAnsi="Arial" w:cs="Arial"/>
          <w:bCs/>
          <w:sz w:val="22"/>
          <w:szCs w:val="22"/>
        </w:rPr>
        <w:t>21</w:t>
      </w:r>
      <w:r>
        <w:rPr>
          <w:rFonts w:ascii="Arial" w:hAnsi="Arial" w:cs="Arial"/>
          <w:bCs/>
          <w:sz w:val="22"/>
          <w:szCs w:val="22"/>
        </w:rPr>
        <w:t>-</w:t>
      </w:r>
      <w:r w:rsidR="009A4C1B">
        <w:rPr>
          <w:rFonts w:ascii="Arial" w:hAnsi="Arial" w:cs="Arial"/>
          <w:bCs/>
          <w:sz w:val="22"/>
          <w:szCs w:val="22"/>
        </w:rPr>
        <w:t>0</w:t>
      </w:r>
      <w:r w:rsidR="001A5F15">
        <w:rPr>
          <w:rFonts w:ascii="Arial" w:hAnsi="Arial" w:cs="Arial"/>
          <w:bCs/>
          <w:sz w:val="22"/>
          <w:szCs w:val="22"/>
        </w:rPr>
        <w:t>5</w:t>
      </w:r>
      <w:r>
        <w:rPr>
          <w:rFonts w:ascii="Arial" w:hAnsi="Arial" w:cs="Arial"/>
          <w:bCs/>
          <w:sz w:val="22"/>
          <w:szCs w:val="22"/>
        </w:rPr>
        <w:t>-</w:t>
      </w:r>
      <w:r w:rsidR="0087682A">
        <w:rPr>
          <w:rFonts w:ascii="Arial" w:hAnsi="Arial" w:cs="Arial"/>
          <w:bCs/>
          <w:sz w:val="22"/>
          <w:szCs w:val="22"/>
        </w:rPr>
        <w:t>05</w:t>
      </w:r>
    </w:p>
    <w:p w14:paraId="01A0E614" w14:textId="14A74C35" w:rsidR="00DD5539" w:rsidRDefault="00DD5539" w:rsidP="00534026">
      <w:pPr>
        <w:rPr>
          <w:rFonts w:ascii="Arial" w:hAnsi="Arial" w:cs="Arial"/>
          <w:bCs/>
          <w:sz w:val="22"/>
          <w:szCs w:val="22"/>
        </w:rPr>
      </w:pPr>
    </w:p>
    <w:p w14:paraId="5BEBA7B3" w14:textId="77777777" w:rsidR="00C57F02" w:rsidRPr="00C57F02" w:rsidRDefault="00C57F02" w:rsidP="00C57F02">
      <w:pPr>
        <w:widowControl w:val="0"/>
        <w:rPr>
          <w:rFonts w:ascii="Arial" w:eastAsia="Andale Sans UI" w:hAnsi="Arial"/>
          <w:b/>
          <w:color w:val="000000"/>
        </w:rPr>
      </w:pPr>
      <w:r w:rsidRPr="00C57F02">
        <w:rPr>
          <w:rFonts w:ascii="Arial" w:eastAsia="Andale Sans UI" w:hAnsi="Arial"/>
          <w:b/>
          <w:color w:val="000000"/>
        </w:rPr>
        <w:t>ÚVOD</w:t>
      </w:r>
    </w:p>
    <w:p w14:paraId="7A8D75E9" w14:textId="77777777" w:rsidR="00C57F02" w:rsidRPr="00C57F02" w:rsidRDefault="00C57F02" w:rsidP="00C57F02">
      <w:pPr>
        <w:widowControl w:val="0"/>
        <w:jc w:val="both"/>
        <w:rPr>
          <w:rFonts w:ascii="Arial" w:eastAsia="Andale Sans UI" w:hAnsi="Arial"/>
          <w:color w:val="000000"/>
          <w:sz w:val="22"/>
          <w:szCs w:val="22"/>
        </w:rPr>
      </w:pPr>
      <w:r w:rsidRPr="00C57F02">
        <w:rPr>
          <w:rFonts w:ascii="Arial" w:eastAsia="Andale Sans UI" w:hAnsi="Arial" w:cs="Arial"/>
          <w:color w:val="000000"/>
          <w:sz w:val="22"/>
          <w:szCs w:val="22"/>
        </w:rPr>
        <w:t xml:space="preserve">Pneumatický přístroj pro odčerpávání benzinu nebo nafty z nádrží vozidel se používá pro bezpečné a ekologické odstranění paliva z nádrží v případech, kdy dojde k záměně paliva při jeho čerpání, jestliže je potřeba vymontovat ponorné palivové čerpadlo, vyměnit nebo vyzkoušet ukazatel stavu paliva v nádrži, vypláchnout nádrž nebo při karosářské práci apod. Přístroj má zásobník z nerezové oceli o objemu 45 litrů, opatřený dvěma kolečky, 2 antistatické </w:t>
      </w:r>
      <w:proofErr w:type="spellStart"/>
      <w:r w:rsidRPr="00C57F02">
        <w:rPr>
          <w:rFonts w:ascii="Arial" w:eastAsia="Andale Sans UI" w:hAnsi="Arial" w:cs="Arial"/>
          <w:color w:val="000000"/>
          <w:sz w:val="22"/>
          <w:szCs w:val="22"/>
        </w:rPr>
        <w:t>ukostřovací</w:t>
      </w:r>
      <w:proofErr w:type="spellEnd"/>
      <w:r w:rsidRPr="00C57F02">
        <w:rPr>
          <w:rFonts w:ascii="Arial" w:eastAsia="Andale Sans UI" w:hAnsi="Arial" w:cs="Arial"/>
          <w:color w:val="000000"/>
          <w:sz w:val="22"/>
          <w:szCs w:val="22"/>
        </w:rPr>
        <w:t xml:space="preserve"> kabely, přepadové vedení a 3 snímače paliva. Je napájený stlačeným vzduchem, takže je na minimum omezeno riziko jiskření. Díky </w:t>
      </w:r>
      <w:proofErr w:type="spellStart"/>
      <w:r w:rsidRPr="00C57F02">
        <w:rPr>
          <w:rFonts w:ascii="Arial" w:eastAsia="Andale Sans UI" w:hAnsi="Arial" w:cs="Arial"/>
          <w:color w:val="000000"/>
          <w:sz w:val="22"/>
          <w:szCs w:val="22"/>
        </w:rPr>
        <w:t>Venturiho</w:t>
      </w:r>
      <w:proofErr w:type="spellEnd"/>
      <w:r w:rsidRPr="00C57F02">
        <w:rPr>
          <w:rFonts w:ascii="Arial" w:eastAsia="Andale Sans UI" w:hAnsi="Arial" w:cs="Arial"/>
          <w:color w:val="000000"/>
          <w:sz w:val="22"/>
          <w:szCs w:val="22"/>
        </w:rPr>
        <w:t xml:space="preserve"> systému je palivo nasáváno čistě a totéž platí o jeho vytlačování. Vyprazdňování zásobníku se provádí buď přes nalévací hrdlo zásobníku nebo přes palivové hadice.</w:t>
      </w:r>
    </w:p>
    <w:p w14:paraId="1FF15D77" w14:textId="77777777" w:rsidR="00C57F02" w:rsidRPr="00C57F02" w:rsidRDefault="00C57F02" w:rsidP="00C57F02">
      <w:pPr>
        <w:widowControl w:val="0"/>
        <w:rPr>
          <w:rFonts w:ascii="Arial" w:eastAsia="Andale Sans UI" w:hAnsi="Arial" w:cs="Arial"/>
          <w:color w:val="000000"/>
          <w:sz w:val="22"/>
          <w:szCs w:val="22"/>
          <w:u w:val="single"/>
        </w:rPr>
      </w:pPr>
    </w:p>
    <w:p w14:paraId="099B4E6A" w14:textId="44135716" w:rsidR="00C57F02" w:rsidRPr="00C57F02" w:rsidRDefault="00C57F02" w:rsidP="009408B7">
      <w:pPr>
        <w:widowControl w:val="0"/>
        <w:rPr>
          <w:rFonts w:ascii="Arial" w:eastAsia="Andale Sans UI" w:hAnsi="Arial"/>
          <w:b/>
          <w:color w:val="000000"/>
          <w:sz w:val="22"/>
          <w:szCs w:val="22"/>
        </w:rPr>
      </w:pPr>
      <w:r w:rsidRPr="00C57F02">
        <w:rPr>
          <w:rFonts w:ascii="Arial" w:eastAsia="Andale Sans UI" w:hAnsi="Arial" w:cs="Arial"/>
          <w:bCs/>
          <w:color w:val="000000"/>
          <w:sz w:val="22"/>
          <w:szCs w:val="22"/>
        </w:rPr>
        <w:t>Příslušenství</w:t>
      </w:r>
      <w:r w:rsidR="009408B7" w:rsidRPr="002E326B">
        <w:rPr>
          <w:rFonts w:ascii="Arial" w:eastAsia="Andale Sans UI" w:hAnsi="Arial" w:cs="Arial"/>
          <w:bCs/>
          <w:color w:val="000000"/>
          <w:sz w:val="22"/>
          <w:szCs w:val="22"/>
        </w:rPr>
        <w:t xml:space="preserve"> (není součástí dodávky)</w:t>
      </w:r>
      <w:r w:rsidRPr="00C57F02">
        <w:rPr>
          <w:rFonts w:ascii="Arial" w:eastAsia="Andale Sans UI" w:hAnsi="Arial" w:cs="Arial"/>
          <w:bCs/>
          <w:color w:val="000000"/>
          <w:sz w:val="22"/>
          <w:szCs w:val="22"/>
        </w:rPr>
        <w:t>:</w:t>
      </w:r>
      <w:r w:rsidRPr="00C57F02">
        <w:rPr>
          <w:rFonts w:ascii="Arial" w:eastAsia="Andale Sans UI" w:hAnsi="Arial" w:cs="Arial"/>
          <w:bCs/>
          <w:color w:val="000000"/>
          <w:sz w:val="22"/>
          <w:szCs w:val="22"/>
        </w:rPr>
        <w:br/>
      </w:r>
      <w:r>
        <w:rPr>
          <w:rFonts w:ascii="Arial" w:eastAsia="Andale Sans UI" w:hAnsi="Arial" w:cs="Arial"/>
          <w:color w:val="000000"/>
          <w:sz w:val="22"/>
          <w:szCs w:val="22"/>
        </w:rPr>
        <w:lastRenderedPageBreak/>
        <w:t xml:space="preserve">HU46010 / </w:t>
      </w:r>
      <w:r w:rsidRPr="00C57F02">
        <w:rPr>
          <w:rFonts w:ascii="Arial" w:eastAsia="Andale Sans UI" w:hAnsi="Arial" w:cs="Arial"/>
          <w:color w:val="000000"/>
          <w:sz w:val="22"/>
          <w:szCs w:val="22"/>
        </w:rPr>
        <w:t>MI5600 - adaptér k přístroji HU46005 umožňující absolutně bezpečné odčerpávání paliva tím, že se čerpadlo přístroje HU46005 připojí přímo před vstřikovací čerpadlo (na téměř každé vedení nebo každý filtr).</w:t>
      </w:r>
    </w:p>
    <w:p w14:paraId="261BE41E" w14:textId="77777777" w:rsidR="00C57F02" w:rsidRPr="00C57F02" w:rsidRDefault="00C57F02" w:rsidP="00C57F02">
      <w:pPr>
        <w:widowControl w:val="0"/>
        <w:rPr>
          <w:rFonts w:ascii="Arial" w:eastAsia="Andale Sans UI" w:hAnsi="Arial"/>
          <w:color w:val="000000"/>
        </w:rPr>
      </w:pPr>
    </w:p>
    <w:tbl>
      <w:tblPr>
        <w:tblStyle w:val="Mkatabulky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18"/>
        <w:gridCol w:w="2925"/>
        <w:gridCol w:w="3629"/>
      </w:tblGrid>
      <w:tr w:rsidR="00C57F02" w:rsidRPr="00C57F02" w14:paraId="55D90C20" w14:textId="77777777" w:rsidTr="005E59E6">
        <w:tc>
          <w:tcPr>
            <w:tcW w:w="5920" w:type="dxa"/>
            <w:gridSpan w:val="2"/>
          </w:tcPr>
          <w:p w14:paraId="170B21CD" w14:textId="77777777" w:rsidR="00C57F02" w:rsidRPr="00C57F02" w:rsidRDefault="00C57F02" w:rsidP="00C57F02">
            <w:pPr>
              <w:jc w:val="both"/>
              <w:rPr>
                <w:rFonts w:ascii="Arial" w:eastAsia="Andale Sans UI" w:hAnsi="Arial"/>
                <w:b/>
                <w:color w:val="000000"/>
              </w:rPr>
            </w:pPr>
            <w:r w:rsidRPr="00C57F02">
              <w:rPr>
                <w:rFonts w:ascii="Arial" w:eastAsia="Andale Sans UI" w:hAnsi="Arial"/>
                <w:b/>
                <w:color w:val="000000"/>
              </w:rPr>
              <w:t>A. Odsávání nádrže</w:t>
            </w:r>
          </w:p>
          <w:p w14:paraId="211C7337" w14:textId="77777777" w:rsidR="00C57F02" w:rsidRPr="00C57F02" w:rsidRDefault="00C57F02" w:rsidP="00C57F02">
            <w:pPr>
              <w:jc w:val="both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</w:p>
          <w:p w14:paraId="5B7CD23B" w14:textId="77777777" w:rsidR="00C57F02" w:rsidRPr="00C57F02" w:rsidRDefault="00C57F02" w:rsidP="00C57F02">
            <w:pPr>
              <w:numPr>
                <w:ilvl w:val="0"/>
                <w:numId w:val="9"/>
              </w:numPr>
              <w:tabs>
                <w:tab w:val="num" w:pos="284"/>
              </w:tabs>
              <w:ind w:left="284" w:hanging="284"/>
              <w:jc w:val="both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  <w:r w:rsidRPr="00C57F02">
              <w:rPr>
                <w:rFonts w:ascii="Arial" w:eastAsia="Andale Sans UI" w:hAnsi="Arial"/>
                <w:color w:val="000000"/>
                <w:sz w:val="22"/>
                <w:szCs w:val="22"/>
              </w:rPr>
              <w:t>Vezměte odsávací hadici (+ příslušnou sondu) a připojte k přístroji pod manometrem s označením (SUCTION).</w:t>
            </w:r>
          </w:p>
        </w:tc>
        <w:tc>
          <w:tcPr>
            <w:tcW w:w="4050" w:type="dxa"/>
            <w:vMerge w:val="restart"/>
          </w:tcPr>
          <w:p w14:paraId="5E9A05B0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  <w:r w:rsidRPr="00C57F02">
              <w:rPr>
                <w:rFonts w:ascii="Arial" w:eastAsia="Andale Sans UI" w:hAnsi="Arial" w:cs="Arial"/>
                <w:sz w:val="16"/>
                <w:szCs w:val="16"/>
              </w:rPr>
              <w:fldChar w:fldCharType="begin"/>
            </w:r>
            <w:r w:rsidRPr="00C57F02">
              <w:rPr>
                <w:rFonts w:ascii="Arial" w:eastAsia="Andale Sans UI" w:hAnsi="Arial" w:cs="Arial"/>
                <w:sz w:val="16"/>
                <w:szCs w:val="16"/>
              </w:rPr>
              <w:instrText xml:space="preserve"> INCLUDEPICTURE "http://univer.cz/images/prodfull/hubinot_hu46005.jpg" \* MERGEFORMATINET </w:instrText>
            </w:r>
            <w:r w:rsidRPr="00C57F02">
              <w:rPr>
                <w:rFonts w:ascii="Arial" w:eastAsia="Andale Sans UI" w:hAnsi="Arial" w:cs="Arial"/>
                <w:sz w:val="16"/>
                <w:szCs w:val="16"/>
              </w:rPr>
              <w:fldChar w:fldCharType="separate"/>
            </w:r>
            <w:r w:rsidR="00000000">
              <w:rPr>
                <w:rFonts w:ascii="Arial" w:eastAsia="Andale Sans UI" w:hAnsi="Arial"/>
              </w:rPr>
              <w:fldChar w:fldCharType="begin"/>
            </w:r>
            <w:r w:rsidR="00000000">
              <w:rPr>
                <w:rFonts w:ascii="Arial" w:eastAsia="Andale Sans UI" w:hAnsi="Arial"/>
              </w:rPr>
              <w:instrText xml:space="preserve"> INCLUDEPICTURE  "http://univer.cz/images/prodfull/hubinot_hu46005.jpg" \* MERGEFORMATINET </w:instrText>
            </w:r>
            <w:r w:rsidR="00000000">
              <w:rPr>
                <w:rFonts w:ascii="Arial" w:eastAsia="Andale Sans UI" w:hAnsi="Arial"/>
              </w:rPr>
              <w:fldChar w:fldCharType="separate"/>
            </w:r>
            <w:r w:rsidR="00000000">
              <w:rPr>
                <w:rFonts w:ascii="Arial" w:eastAsia="Andale Sans UI" w:hAnsi="Arial"/>
              </w:rPr>
              <w:pict w14:anchorId="09FACB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59pt;height:287.25pt">
                  <v:imagedata r:id="rId9" r:href="rId10"/>
                </v:shape>
              </w:pict>
            </w:r>
            <w:r w:rsidR="00000000">
              <w:rPr>
                <w:rFonts w:ascii="Arial" w:eastAsia="Andale Sans UI" w:hAnsi="Arial"/>
              </w:rPr>
              <w:fldChar w:fldCharType="end"/>
            </w:r>
            <w:r w:rsidRPr="00C57F02">
              <w:rPr>
                <w:rFonts w:ascii="Arial" w:eastAsia="Andale Sans UI" w:hAnsi="Arial" w:cs="Arial"/>
                <w:sz w:val="16"/>
                <w:szCs w:val="16"/>
              </w:rPr>
              <w:fldChar w:fldCharType="end"/>
            </w:r>
          </w:p>
        </w:tc>
      </w:tr>
      <w:tr w:rsidR="00C57F02" w:rsidRPr="00C57F02" w14:paraId="7A1044E4" w14:textId="77777777" w:rsidTr="005E59E6">
        <w:tc>
          <w:tcPr>
            <w:tcW w:w="3315" w:type="dxa"/>
          </w:tcPr>
          <w:p w14:paraId="02B303A4" w14:textId="77777777" w:rsidR="00C57F02" w:rsidRPr="00C57F02" w:rsidRDefault="00C57F02" w:rsidP="00C57F02">
            <w:pPr>
              <w:jc w:val="center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</w:p>
          <w:p w14:paraId="289F6027" w14:textId="3E1B7B2E" w:rsidR="00C57F02" w:rsidRPr="00C57F02" w:rsidRDefault="00C57F02" w:rsidP="00C57F02">
            <w:pPr>
              <w:jc w:val="center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  <w:r w:rsidRPr="00C57F02">
              <w:rPr>
                <w:rFonts w:ascii="Arial" w:eastAsia="Andale Sans UI" w:hAnsi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55C5CC2" wp14:editId="61BD816F">
                  <wp:extent cx="1619250" cy="1514475"/>
                  <wp:effectExtent l="0" t="0" r="0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05388D25" w14:textId="77777777" w:rsidR="00C57F02" w:rsidRPr="00C57F02" w:rsidRDefault="00C57F02" w:rsidP="00C57F02">
            <w:pPr>
              <w:jc w:val="center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</w:p>
          <w:p w14:paraId="658B67CE" w14:textId="0AA75429" w:rsidR="00C57F02" w:rsidRPr="00C57F02" w:rsidRDefault="00C57F02" w:rsidP="00C57F02">
            <w:pPr>
              <w:jc w:val="center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  <w:r w:rsidRPr="00C57F02">
              <w:rPr>
                <w:rFonts w:ascii="Arial" w:eastAsia="Andale Sans UI" w:hAnsi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35F7815" wp14:editId="0D8A3887">
                  <wp:extent cx="1905000" cy="151447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vMerge/>
          </w:tcPr>
          <w:p w14:paraId="301A3FD9" w14:textId="77777777" w:rsidR="00C57F02" w:rsidRPr="00C57F02" w:rsidRDefault="00C57F02" w:rsidP="00C57F02">
            <w:pPr>
              <w:jc w:val="right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</w:p>
        </w:tc>
      </w:tr>
      <w:tr w:rsidR="00C57F02" w:rsidRPr="00C57F02" w14:paraId="2A653C8D" w14:textId="77777777" w:rsidTr="005E59E6">
        <w:tc>
          <w:tcPr>
            <w:tcW w:w="5920" w:type="dxa"/>
            <w:gridSpan w:val="2"/>
          </w:tcPr>
          <w:p w14:paraId="5D2FCF98" w14:textId="77777777" w:rsidR="00C57F02" w:rsidRPr="00C57F02" w:rsidRDefault="00C57F02" w:rsidP="00C57F02">
            <w:pPr>
              <w:numPr>
                <w:ilvl w:val="0"/>
                <w:numId w:val="9"/>
              </w:numPr>
              <w:tabs>
                <w:tab w:val="num" w:pos="284"/>
              </w:tabs>
              <w:ind w:left="284" w:hanging="284"/>
              <w:jc w:val="both"/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  <w:r w:rsidRPr="00C57F02">
              <w:rPr>
                <w:rFonts w:ascii="Arial" w:hAnsi="Arial" w:cs="Arial"/>
                <w:color w:val="000000"/>
                <w:sz w:val="22"/>
                <w:szCs w:val="22"/>
              </w:rPr>
              <w:t>Připojte propojovací kabel k zařízení. Ujistěte se, že jeden z vodičů je připojený k vozidlu a druhý k uzemnění.</w:t>
            </w:r>
          </w:p>
        </w:tc>
        <w:tc>
          <w:tcPr>
            <w:tcW w:w="4050" w:type="dxa"/>
          </w:tcPr>
          <w:p w14:paraId="0E3BE24C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</w:p>
        </w:tc>
      </w:tr>
      <w:tr w:rsidR="00C57F02" w:rsidRPr="00C57F02" w14:paraId="2E3E500E" w14:textId="77777777" w:rsidTr="005E59E6">
        <w:tc>
          <w:tcPr>
            <w:tcW w:w="5920" w:type="dxa"/>
            <w:gridSpan w:val="2"/>
          </w:tcPr>
          <w:p w14:paraId="08D0B6E2" w14:textId="7A9CD79E" w:rsidR="00C57F02" w:rsidRPr="00C57F02" w:rsidRDefault="00C57F02" w:rsidP="00C57F02">
            <w:pPr>
              <w:jc w:val="center"/>
              <w:rPr>
                <w:rFonts w:ascii="Arial" w:eastAsia="Andale Sans UI" w:hAnsi="Arial" w:cs="Arial"/>
                <w:sz w:val="16"/>
                <w:szCs w:val="16"/>
              </w:rPr>
            </w:pPr>
            <w:r w:rsidRPr="00C57F02">
              <w:rPr>
                <w:rFonts w:ascii="Arial" w:eastAsia="Andale Sans UI" w:hAnsi="Arial" w:cs="Arial"/>
                <w:noProof/>
                <w:sz w:val="16"/>
                <w:szCs w:val="16"/>
              </w:rPr>
              <w:drawing>
                <wp:inline distT="0" distB="0" distL="0" distR="0" wp14:anchorId="308EB657" wp14:editId="5A4A9757">
                  <wp:extent cx="1257300" cy="112395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F02">
              <w:rPr>
                <w:rFonts w:ascii="Arial" w:eastAsia="Andale Sans UI" w:hAnsi="Arial" w:cs="Arial"/>
                <w:sz w:val="16"/>
                <w:szCs w:val="16"/>
              </w:rPr>
              <w:t xml:space="preserve">    </w:t>
            </w:r>
            <w:r w:rsidRPr="00C57F02">
              <w:rPr>
                <w:rFonts w:ascii="Arial" w:eastAsia="Andale Sans UI" w:hAnsi="Arial" w:cs="Arial"/>
                <w:noProof/>
                <w:sz w:val="16"/>
                <w:szCs w:val="16"/>
              </w:rPr>
              <w:drawing>
                <wp:inline distT="0" distB="0" distL="0" distR="0" wp14:anchorId="6DF5F30E" wp14:editId="12A1645B">
                  <wp:extent cx="1095375" cy="1095375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14:paraId="4A049E6B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</w:p>
        </w:tc>
      </w:tr>
      <w:tr w:rsidR="00C57F02" w:rsidRPr="00C57F02" w14:paraId="3AEBF216" w14:textId="77777777" w:rsidTr="005E59E6">
        <w:tc>
          <w:tcPr>
            <w:tcW w:w="5920" w:type="dxa"/>
            <w:gridSpan w:val="2"/>
          </w:tcPr>
          <w:p w14:paraId="2791F31E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5288B0F" w14:textId="77777777" w:rsidR="00C57F02" w:rsidRPr="00C57F02" w:rsidRDefault="00C57F02" w:rsidP="00C57F02">
            <w:pPr>
              <w:numPr>
                <w:ilvl w:val="0"/>
                <w:numId w:val="9"/>
              </w:numPr>
              <w:tabs>
                <w:tab w:val="num" w:pos="284"/>
              </w:tabs>
              <w:ind w:left="284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57F02">
              <w:rPr>
                <w:rFonts w:ascii="Arial" w:hAnsi="Arial" w:cs="Arial"/>
                <w:color w:val="000000"/>
                <w:sz w:val="22"/>
                <w:szCs w:val="22"/>
              </w:rPr>
              <w:t>Otevřete přepadový ventil označený č. 3.</w:t>
            </w:r>
          </w:p>
          <w:p w14:paraId="1F6B8B07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BC15771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3448A54" w14:textId="77777777" w:rsidR="00C57F02" w:rsidRPr="00C57F02" w:rsidRDefault="00C57F02" w:rsidP="00C57F02">
            <w:pPr>
              <w:numPr>
                <w:ilvl w:val="0"/>
                <w:numId w:val="9"/>
              </w:numPr>
              <w:tabs>
                <w:tab w:val="num" w:pos="284"/>
              </w:tabs>
              <w:ind w:left="284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57F02">
              <w:rPr>
                <w:rFonts w:ascii="Arial" w:hAnsi="Arial" w:cs="Arial"/>
                <w:color w:val="000000"/>
                <w:sz w:val="22"/>
                <w:szCs w:val="22"/>
              </w:rPr>
              <w:t>Připojte zdroj stlačeného vzduchu a otevřete ventil označený č. 4.</w:t>
            </w:r>
          </w:p>
          <w:p w14:paraId="377B9128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A7C80CD" w14:textId="77777777" w:rsidR="00C57F02" w:rsidRPr="00C57F02" w:rsidRDefault="00C57F02" w:rsidP="00C57F02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C57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POZNÁNKA: </w:t>
            </w:r>
          </w:p>
          <w:p w14:paraId="35660713" w14:textId="77777777" w:rsidR="00C57F02" w:rsidRPr="00C57F02" w:rsidRDefault="00C57F02" w:rsidP="00C57F02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C57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Jakmile je nádrž plná, uzavřete kulový ventil č. 4.</w:t>
            </w:r>
          </w:p>
        </w:tc>
        <w:tc>
          <w:tcPr>
            <w:tcW w:w="4050" w:type="dxa"/>
          </w:tcPr>
          <w:p w14:paraId="262A2C23" w14:textId="74CA536D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  <w:r w:rsidRPr="00C57F02">
              <w:rPr>
                <w:rFonts w:ascii="Arial" w:eastAsia="Andale Sans UI" w:hAnsi="Arial" w:cs="Arial"/>
                <w:noProof/>
                <w:sz w:val="16"/>
                <w:szCs w:val="16"/>
              </w:rPr>
              <w:drawing>
                <wp:inline distT="0" distB="0" distL="0" distR="0" wp14:anchorId="0F7A5CEB" wp14:editId="713AB8A4">
                  <wp:extent cx="2028825" cy="1514475"/>
                  <wp:effectExtent l="0" t="0" r="9525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F02" w:rsidRPr="00C57F02" w14:paraId="1820C76B" w14:textId="77777777" w:rsidTr="005E59E6">
        <w:tc>
          <w:tcPr>
            <w:tcW w:w="5920" w:type="dxa"/>
            <w:gridSpan w:val="2"/>
          </w:tcPr>
          <w:p w14:paraId="08B318C0" w14:textId="77777777" w:rsidR="00C57F02" w:rsidRPr="00C57F02" w:rsidRDefault="00C57F02" w:rsidP="00C57F02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C57F02">
              <w:rPr>
                <w:rFonts w:ascii="Arial" w:hAnsi="Arial" w:cs="Arial"/>
                <w:b/>
                <w:color w:val="000000"/>
              </w:rPr>
              <w:t>B. VYPOUŠTĚNÍ SBĚRNÉ NÁDRŽE PŘÍSTROJE</w:t>
            </w:r>
          </w:p>
          <w:p w14:paraId="59C940A9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8C2751B" w14:textId="77777777" w:rsidR="00C57F02" w:rsidRPr="00C57F02" w:rsidRDefault="00C57F02" w:rsidP="00C57F02">
            <w:pPr>
              <w:numPr>
                <w:ilvl w:val="0"/>
                <w:numId w:val="10"/>
              </w:numPr>
              <w:tabs>
                <w:tab w:val="num" w:pos="284"/>
              </w:tabs>
              <w:ind w:left="284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57F02">
              <w:rPr>
                <w:rFonts w:ascii="Arial" w:hAnsi="Arial" w:cs="Arial"/>
                <w:color w:val="000000"/>
                <w:sz w:val="22"/>
                <w:szCs w:val="22"/>
              </w:rPr>
              <w:t>Zavřete přepadový ventil č. 1.</w:t>
            </w:r>
          </w:p>
          <w:p w14:paraId="77133AE3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7C70B81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A112336" w14:textId="77777777" w:rsidR="00C57F02" w:rsidRPr="00C57F02" w:rsidRDefault="00C57F02" w:rsidP="00C57F02">
            <w:pPr>
              <w:numPr>
                <w:ilvl w:val="0"/>
                <w:numId w:val="10"/>
              </w:numPr>
              <w:tabs>
                <w:tab w:val="num" w:pos="284"/>
              </w:tabs>
              <w:ind w:left="284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57F02">
              <w:rPr>
                <w:rFonts w:ascii="Arial" w:hAnsi="Arial" w:cs="Arial"/>
                <w:color w:val="000000"/>
                <w:sz w:val="22"/>
                <w:szCs w:val="22"/>
              </w:rPr>
              <w:t>Připojte hlavní hadici přímo k nádrži přes přípojku označenou OUTLET (č. 2.)</w:t>
            </w:r>
          </w:p>
          <w:p w14:paraId="2E80B62B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AD96A83" w14:textId="77777777" w:rsidR="00C57F02" w:rsidRPr="00C57F02" w:rsidRDefault="00C57F02" w:rsidP="00C57F0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1D7E3BB" w14:textId="77777777" w:rsidR="00C57F02" w:rsidRPr="00C57F02" w:rsidRDefault="00C57F02" w:rsidP="00C57F02">
            <w:pPr>
              <w:numPr>
                <w:ilvl w:val="0"/>
                <w:numId w:val="10"/>
              </w:numPr>
              <w:tabs>
                <w:tab w:val="num" w:pos="284"/>
              </w:tabs>
              <w:ind w:left="284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57F02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Otevřete ventil přívodu stlačeného vzduchu č. 3 </w:t>
            </w:r>
          </w:p>
        </w:tc>
        <w:tc>
          <w:tcPr>
            <w:tcW w:w="4050" w:type="dxa"/>
          </w:tcPr>
          <w:p w14:paraId="724842FD" w14:textId="3D2EF11F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  <w:r w:rsidRPr="00C57F02">
              <w:rPr>
                <w:rFonts w:ascii="Arial" w:eastAsia="Andale Sans UI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44B6E86" wp14:editId="61957178">
                  <wp:extent cx="2371725" cy="177165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EDDBE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</w:p>
          <w:p w14:paraId="5BCDA959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</w:p>
          <w:p w14:paraId="7BE6A7AD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</w:p>
          <w:p w14:paraId="5ABB8AB6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</w:p>
          <w:p w14:paraId="67C5537D" w14:textId="77777777" w:rsidR="00C57F02" w:rsidRPr="00C57F02" w:rsidRDefault="00C57F02" w:rsidP="00C57F02">
            <w:pPr>
              <w:jc w:val="right"/>
              <w:rPr>
                <w:rFonts w:ascii="Arial" w:eastAsia="Andale Sans UI" w:hAnsi="Arial" w:cs="Arial"/>
                <w:sz w:val="16"/>
                <w:szCs w:val="16"/>
              </w:rPr>
            </w:pPr>
          </w:p>
        </w:tc>
      </w:tr>
      <w:tr w:rsidR="00C57F02" w:rsidRPr="00C57F02" w14:paraId="026918EF" w14:textId="77777777" w:rsidTr="005E59E6">
        <w:tc>
          <w:tcPr>
            <w:tcW w:w="5920" w:type="dxa"/>
            <w:gridSpan w:val="2"/>
          </w:tcPr>
          <w:p w14:paraId="3C8F01A7" w14:textId="77777777" w:rsidR="00C57F02" w:rsidRPr="00C57F02" w:rsidRDefault="00C57F02" w:rsidP="00C57F02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C57F02"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 xml:space="preserve">POZNÁNKA: </w:t>
            </w:r>
          </w:p>
          <w:p w14:paraId="553F3CD5" w14:textId="77777777" w:rsidR="00C57F02" w:rsidRPr="00C57F02" w:rsidRDefault="00C57F02" w:rsidP="00C57F02">
            <w:pPr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  <w:r w:rsidRPr="00C57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Jestliže tlak na manometru nádoby je vetší jak 2 bary, pojistný ventil se aktivuje a vypustí stlačené páry ven do atmosféry. </w:t>
            </w:r>
          </w:p>
        </w:tc>
        <w:tc>
          <w:tcPr>
            <w:tcW w:w="4050" w:type="dxa"/>
          </w:tcPr>
          <w:p w14:paraId="760D970F" w14:textId="02A54FD6" w:rsidR="00C57F02" w:rsidRPr="00C57F02" w:rsidRDefault="00C57F02" w:rsidP="00C57F02">
            <w:pPr>
              <w:rPr>
                <w:rFonts w:ascii="Arial" w:eastAsia="Andale Sans UI" w:hAnsi="Arial"/>
                <w:color w:val="000000"/>
                <w:sz w:val="22"/>
                <w:szCs w:val="22"/>
              </w:rPr>
            </w:pPr>
            <w:r w:rsidRPr="00C57F02">
              <w:rPr>
                <w:rFonts w:ascii="Arial" w:eastAsia="Andale Sans UI" w:hAnsi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CDBEBA3" wp14:editId="296AD620">
                  <wp:extent cx="2390775" cy="1790700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E2D51" w14:textId="77777777" w:rsidR="00C57F02" w:rsidRPr="00C57F02" w:rsidRDefault="00C57F02" w:rsidP="00C57F02">
      <w:pPr>
        <w:widowControl w:val="0"/>
        <w:rPr>
          <w:rFonts w:ascii="Arial" w:eastAsia="Andale Sans UI" w:hAnsi="Arial"/>
          <w:color w:val="000000"/>
        </w:rPr>
      </w:pPr>
    </w:p>
    <w:p w14:paraId="104D4184" w14:textId="77777777" w:rsidR="00C57F02" w:rsidRPr="00C57F02" w:rsidRDefault="00C57F02" w:rsidP="00C57F02">
      <w:pPr>
        <w:widowControl w:val="0"/>
        <w:rPr>
          <w:rFonts w:ascii="Arial" w:eastAsia="Andale Sans UI" w:hAnsi="Arial"/>
          <w:color w:val="000000"/>
        </w:rPr>
      </w:pPr>
    </w:p>
    <w:p w14:paraId="2B881315" w14:textId="46237A13" w:rsidR="00D310DB" w:rsidRPr="00D310DB" w:rsidRDefault="005A0937" w:rsidP="00D310DB">
      <w:pPr>
        <w:rPr>
          <w:rFonts w:ascii="Arial" w:hAnsi="Arial" w:cs="Arial"/>
          <w:b/>
          <w:color w:val="232323"/>
          <w:kern w:val="36"/>
          <w:sz w:val="22"/>
          <w:szCs w:val="22"/>
        </w:rPr>
      </w:pPr>
      <w:r>
        <w:rPr>
          <w:rFonts w:ascii="Arial" w:hAnsi="Arial" w:cs="Arial"/>
          <w:b/>
          <w:color w:val="232323"/>
          <w:kern w:val="36"/>
          <w:sz w:val="22"/>
          <w:szCs w:val="22"/>
        </w:rPr>
        <w:t>Úd</w:t>
      </w:r>
      <w:r w:rsidR="00D310DB" w:rsidRPr="00D310DB">
        <w:rPr>
          <w:rFonts w:ascii="Arial" w:hAnsi="Arial" w:cs="Arial"/>
          <w:b/>
          <w:color w:val="232323"/>
          <w:kern w:val="36"/>
          <w:sz w:val="22"/>
          <w:szCs w:val="22"/>
        </w:rPr>
        <w:t>ržba</w:t>
      </w:r>
    </w:p>
    <w:p w14:paraId="1CDDA6DA" w14:textId="3C3DADA4" w:rsidR="00D310DB" w:rsidRDefault="00D310DB" w:rsidP="00050166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color w:val="232323"/>
          <w:kern w:val="36"/>
          <w:sz w:val="22"/>
          <w:szCs w:val="22"/>
        </w:rPr>
      </w:pPr>
      <w:r w:rsidRPr="00D310DB">
        <w:rPr>
          <w:rFonts w:ascii="Arial" w:hAnsi="Arial" w:cs="Arial"/>
          <w:color w:val="232323"/>
          <w:kern w:val="36"/>
          <w:sz w:val="22"/>
          <w:szCs w:val="22"/>
        </w:rPr>
        <w:t>Zařízení udržujte vždy v čistotě. Nečistoty, které vniknou do mechanizmu zařízení</w:t>
      </w:r>
      <w:r w:rsidR="004D6795">
        <w:rPr>
          <w:rFonts w:ascii="Arial" w:hAnsi="Arial" w:cs="Arial"/>
          <w:color w:val="232323"/>
          <w:kern w:val="36"/>
          <w:sz w:val="22"/>
          <w:szCs w:val="22"/>
        </w:rPr>
        <w:t>,</w:t>
      </w:r>
      <w:r w:rsidRPr="00D310DB">
        <w:rPr>
          <w:rFonts w:ascii="Arial" w:hAnsi="Arial" w:cs="Arial"/>
          <w:color w:val="232323"/>
          <w:kern w:val="36"/>
          <w:sz w:val="22"/>
          <w:szCs w:val="22"/>
        </w:rPr>
        <w:t xml:space="preserve"> mohou způsobit</w:t>
      </w:r>
      <w:r w:rsidR="005A0937" w:rsidRPr="005A0937">
        <w:rPr>
          <w:rFonts w:ascii="Arial" w:hAnsi="Arial" w:cs="Arial"/>
          <w:color w:val="232323"/>
          <w:kern w:val="36"/>
          <w:sz w:val="22"/>
          <w:szCs w:val="22"/>
        </w:rPr>
        <w:t xml:space="preserve"> </w:t>
      </w:r>
      <w:r w:rsidRPr="00D310DB">
        <w:rPr>
          <w:rFonts w:ascii="Arial" w:hAnsi="Arial" w:cs="Arial"/>
          <w:color w:val="232323"/>
          <w:kern w:val="36"/>
          <w:sz w:val="22"/>
          <w:szCs w:val="22"/>
        </w:rPr>
        <w:t>jeho poškození.</w:t>
      </w:r>
    </w:p>
    <w:p w14:paraId="253B3257" w14:textId="7F60CFAA" w:rsidR="00B1347F" w:rsidRPr="00D310DB" w:rsidRDefault="00B1347F" w:rsidP="00050166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color w:val="232323"/>
          <w:kern w:val="36"/>
          <w:sz w:val="22"/>
          <w:szCs w:val="22"/>
        </w:rPr>
      </w:pPr>
      <w:r>
        <w:rPr>
          <w:rFonts w:ascii="Arial" w:hAnsi="Arial" w:cs="Arial"/>
          <w:color w:val="232323"/>
          <w:kern w:val="36"/>
          <w:sz w:val="22"/>
          <w:szCs w:val="22"/>
        </w:rPr>
        <w:t>Rukojeti a ovládací prvky udržujte suché a beze stop olejů a tuků.</w:t>
      </w:r>
    </w:p>
    <w:p w14:paraId="7E56B3F0" w14:textId="77777777" w:rsidR="00D310DB" w:rsidRPr="00D310DB" w:rsidRDefault="00D310DB" w:rsidP="00050166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232323"/>
          <w:kern w:val="36"/>
          <w:sz w:val="22"/>
          <w:szCs w:val="22"/>
        </w:rPr>
      </w:pPr>
      <w:r w:rsidRPr="00D310DB">
        <w:rPr>
          <w:rFonts w:ascii="Arial" w:hAnsi="Arial" w:cs="Arial"/>
          <w:color w:val="232323"/>
          <w:kern w:val="36"/>
          <w:sz w:val="22"/>
          <w:szCs w:val="22"/>
        </w:rPr>
        <w:t>Nikdy neprovádějte údržbu zařízení za provozu.</w:t>
      </w:r>
    </w:p>
    <w:p w14:paraId="5F41E79C" w14:textId="77777777" w:rsidR="00D310DB" w:rsidRPr="00D310DB" w:rsidRDefault="00D310DB" w:rsidP="00050166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232323"/>
          <w:kern w:val="36"/>
          <w:sz w:val="22"/>
          <w:szCs w:val="22"/>
        </w:rPr>
      </w:pPr>
      <w:r w:rsidRPr="00D310DB">
        <w:rPr>
          <w:rFonts w:ascii="Arial" w:hAnsi="Arial" w:cs="Arial"/>
          <w:color w:val="232323"/>
          <w:kern w:val="36"/>
          <w:sz w:val="22"/>
          <w:szCs w:val="22"/>
        </w:rPr>
        <w:t>Na čištění nepoužívejte agresivní čistící prostředky a rozpouštědla.</w:t>
      </w:r>
    </w:p>
    <w:p w14:paraId="26763E80" w14:textId="4CB9E303" w:rsidR="00D310DB" w:rsidRDefault="00D310DB" w:rsidP="00050166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232323"/>
          <w:kern w:val="36"/>
          <w:sz w:val="22"/>
          <w:szCs w:val="22"/>
        </w:rPr>
      </w:pPr>
      <w:r w:rsidRPr="00D310DB">
        <w:rPr>
          <w:rFonts w:ascii="Arial" w:hAnsi="Arial" w:cs="Arial"/>
          <w:color w:val="232323"/>
          <w:kern w:val="36"/>
          <w:sz w:val="22"/>
          <w:szCs w:val="22"/>
        </w:rPr>
        <w:t>Kovové povrchy ošetřete hadrem navlhčeným v petroleji.</w:t>
      </w:r>
    </w:p>
    <w:p w14:paraId="1246C5E1" w14:textId="40220FC5" w:rsidR="00346003" w:rsidRDefault="00346003" w:rsidP="00346003">
      <w:pPr>
        <w:tabs>
          <w:tab w:val="left" w:pos="284"/>
        </w:tabs>
        <w:rPr>
          <w:rFonts w:ascii="Arial" w:hAnsi="Arial" w:cs="Arial"/>
          <w:color w:val="232323"/>
          <w:kern w:val="36"/>
          <w:sz w:val="22"/>
          <w:szCs w:val="22"/>
        </w:rPr>
      </w:pPr>
    </w:p>
    <w:p w14:paraId="4ECD1D80" w14:textId="77777777" w:rsidR="005A0937" w:rsidRPr="005A0937" w:rsidRDefault="005A0937" w:rsidP="005A0937">
      <w:pPr>
        <w:rPr>
          <w:rFonts w:ascii="Arial" w:hAnsi="Arial" w:cs="Arial"/>
          <w:bCs/>
          <w:color w:val="232323"/>
          <w:kern w:val="36"/>
          <w:sz w:val="22"/>
          <w:szCs w:val="22"/>
        </w:rPr>
      </w:pPr>
    </w:p>
    <w:p w14:paraId="694F6ABD" w14:textId="77777777" w:rsidR="001C365A" w:rsidRPr="00D26610" w:rsidRDefault="00D26610" w:rsidP="001C365A">
      <w:pPr>
        <w:rPr>
          <w:rFonts w:ascii="Arial" w:hAnsi="Arial" w:cs="Arial"/>
          <w:b/>
          <w:color w:val="232323"/>
          <w:kern w:val="36"/>
          <w:sz w:val="22"/>
          <w:szCs w:val="22"/>
        </w:rPr>
      </w:pPr>
      <w:r w:rsidRPr="00D26610">
        <w:rPr>
          <w:rFonts w:ascii="Arial" w:hAnsi="Arial" w:cs="Arial"/>
          <w:b/>
          <w:color w:val="232323"/>
          <w:kern w:val="36"/>
          <w:sz w:val="22"/>
          <w:szCs w:val="22"/>
        </w:rPr>
        <w:t>Likvidace</w:t>
      </w:r>
    </w:p>
    <w:p w14:paraId="26BEB23F" w14:textId="7AE9881F" w:rsidR="003F6315" w:rsidRDefault="00824D16" w:rsidP="001D59B6">
      <w:pPr>
        <w:rPr>
          <w:rFonts w:ascii="Arial" w:hAnsi="Arial" w:cs="Arial"/>
          <w:color w:val="232323"/>
          <w:kern w:val="36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8A24E51" wp14:editId="3A2D6787">
            <wp:simplePos x="0" y="0"/>
            <wp:positionH relativeFrom="column">
              <wp:posOffset>5715</wp:posOffset>
            </wp:positionH>
            <wp:positionV relativeFrom="paragraph">
              <wp:posOffset>50800</wp:posOffset>
            </wp:positionV>
            <wp:extent cx="637540" cy="909955"/>
            <wp:effectExtent l="0" t="0" r="0" b="0"/>
            <wp:wrapSquare wrapText="bothSides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9B6" w:rsidRPr="001D59B6">
        <w:rPr>
          <w:rFonts w:ascii="Arial" w:hAnsi="Arial" w:cs="Arial"/>
          <w:color w:val="232323"/>
          <w:kern w:val="36"/>
          <w:sz w:val="22"/>
          <w:szCs w:val="22"/>
        </w:rPr>
        <w:t>Po skončení životnosti výrobku je nutné při likvidaci postupovat v souladu s</w:t>
      </w:r>
      <w:r w:rsidR="00557EEA">
        <w:rPr>
          <w:rFonts w:ascii="Arial" w:hAnsi="Arial" w:cs="Arial"/>
          <w:color w:val="232323"/>
          <w:kern w:val="36"/>
          <w:sz w:val="22"/>
          <w:szCs w:val="22"/>
        </w:rPr>
        <w:t> </w:t>
      </w:r>
      <w:r w:rsidR="001D59B6" w:rsidRPr="001D59B6">
        <w:rPr>
          <w:rFonts w:ascii="Arial" w:hAnsi="Arial" w:cs="Arial"/>
          <w:color w:val="232323"/>
          <w:kern w:val="36"/>
          <w:sz w:val="22"/>
          <w:szCs w:val="22"/>
        </w:rPr>
        <w:t>platnou</w:t>
      </w:r>
      <w:r w:rsidR="00557EEA">
        <w:rPr>
          <w:rFonts w:ascii="Arial" w:hAnsi="Arial" w:cs="Arial"/>
          <w:color w:val="232323"/>
          <w:kern w:val="36"/>
          <w:sz w:val="22"/>
          <w:szCs w:val="22"/>
        </w:rPr>
        <w:t xml:space="preserve"> </w:t>
      </w:r>
      <w:r w:rsidR="001D59B6" w:rsidRPr="001D59B6">
        <w:rPr>
          <w:rFonts w:ascii="Arial" w:hAnsi="Arial" w:cs="Arial"/>
          <w:color w:val="232323"/>
          <w:kern w:val="36"/>
          <w:sz w:val="22"/>
          <w:szCs w:val="22"/>
        </w:rPr>
        <w:t>legislativou. Výrobek se skládá z částí, které jsou po demontování a roztřídění samostatně recyklovatelné. Výrobek nevhazujte do nádob určených pro sběr komunálního odpadu. Je nezbytné ho odevzdat k ekologické likvidaci na k tomu určená sběrná místa. Informace o těchto místech získáte u příslušných úřadů nebo na obecním úřadě.</w:t>
      </w:r>
    </w:p>
    <w:p w14:paraId="7CC8EFB4" w14:textId="77777777" w:rsidR="00557EEA" w:rsidRDefault="00557EEA" w:rsidP="001D59B6">
      <w:pPr>
        <w:rPr>
          <w:rFonts w:ascii="Arial" w:hAnsi="Arial" w:cs="Arial"/>
          <w:color w:val="232323"/>
          <w:kern w:val="36"/>
          <w:sz w:val="22"/>
          <w:szCs w:val="22"/>
        </w:rPr>
      </w:pPr>
    </w:p>
    <w:p w14:paraId="43A0BDE8" w14:textId="77777777" w:rsidR="00557EEA" w:rsidRPr="00755F23" w:rsidRDefault="00557EEA" w:rsidP="001D59B6">
      <w:pPr>
        <w:rPr>
          <w:rFonts w:ascii="Arial" w:hAnsi="Arial" w:cs="Arial"/>
          <w:color w:val="232323"/>
          <w:kern w:val="36"/>
          <w:sz w:val="22"/>
          <w:szCs w:val="22"/>
        </w:rPr>
      </w:pPr>
    </w:p>
    <w:sectPr w:rsidR="00557EEA" w:rsidRPr="00755F23" w:rsidSect="00142C5D">
      <w:headerReference w:type="default" r:id="rId19"/>
      <w:footerReference w:type="default" r:id="rId20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79A27" w14:textId="77777777" w:rsidR="00421617" w:rsidRDefault="00421617">
      <w:r>
        <w:separator/>
      </w:r>
    </w:p>
  </w:endnote>
  <w:endnote w:type="continuationSeparator" w:id="0">
    <w:p w14:paraId="4FD217F5" w14:textId="77777777" w:rsidR="00421617" w:rsidRDefault="00421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Andale Sans UI">
    <w:altName w:val="Arial Unicode MS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F65D" w14:textId="77777777" w:rsidR="006B2108" w:rsidRDefault="006B210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584E8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510B9" w14:textId="77777777" w:rsidR="00421617" w:rsidRDefault="00421617">
      <w:r>
        <w:separator/>
      </w:r>
    </w:p>
  </w:footnote>
  <w:footnote w:type="continuationSeparator" w:id="0">
    <w:p w14:paraId="3A829E49" w14:textId="77777777" w:rsidR="00421617" w:rsidRDefault="00421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72473" w14:textId="77777777" w:rsidR="00E50DE4" w:rsidRDefault="00E50DE4" w:rsidP="00E50DE4">
    <w:pPr>
      <w:pStyle w:val="Zhlav"/>
      <w:tabs>
        <w:tab w:val="left" w:pos="3240"/>
      </w:tabs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D67BA"/>
    <w:multiLevelType w:val="hybridMultilevel"/>
    <w:tmpl w:val="2D022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A1015"/>
    <w:multiLevelType w:val="hybridMultilevel"/>
    <w:tmpl w:val="64C66AF6"/>
    <w:name w:val="WW8Num62"/>
    <w:lvl w:ilvl="0" w:tplc="21483916">
      <w:start w:val="1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777A"/>
    <w:multiLevelType w:val="hybridMultilevel"/>
    <w:tmpl w:val="900C9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1153D"/>
    <w:multiLevelType w:val="hybridMultilevel"/>
    <w:tmpl w:val="E29C031C"/>
    <w:name w:val="WW8Num622"/>
    <w:lvl w:ilvl="0" w:tplc="21483916">
      <w:start w:val="1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E6D2A"/>
    <w:multiLevelType w:val="hybridMultilevel"/>
    <w:tmpl w:val="591CF0A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541556"/>
    <w:multiLevelType w:val="hybridMultilevel"/>
    <w:tmpl w:val="07B8818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7E7C39"/>
    <w:multiLevelType w:val="hybridMultilevel"/>
    <w:tmpl w:val="B992C12C"/>
    <w:name w:val="WW8Num6"/>
    <w:lvl w:ilvl="0" w:tplc="21483916">
      <w:start w:val="1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938ED"/>
    <w:multiLevelType w:val="hybridMultilevel"/>
    <w:tmpl w:val="7A14F49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D85353D"/>
    <w:multiLevelType w:val="hybridMultilevel"/>
    <w:tmpl w:val="2D5C98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E218F0"/>
    <w:multiLevelType w:val="multilevel"/>
    <w:tmpl w:val="CCBE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B27BF3"/>
    <w:multiLevelType w:val="hybridMultilevel"/>
    <w:tmpl w:val="EEB400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74BF4"/>
    <w:multiLevelType w:val="hybridMultilevel"/>
    <w:tmpl w:val="A1F234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761259">
    <w:abstractNumId w:val="5"/>
  </w:num>
  <w:num w:numId="2" w16cid:durableId="929973407">
    <w:abstractNumId w:val="7"/>
  </w:num>
  <w:num w:numId="3" w16cid:durableId="561716861">
    <w:abstractNumId w:val="0"/>
  </w:num>
  <w:num w:numId="4" w16cid:durableId="1359742944">
    <w:abstractNumId w:val="9"/>
  </w:num>
  <w:num w:numId="5" w16cid:durableId="722025789">
    <w:abstractNumId w:val="1"/>
  </w:num>
  <w:num w:numId="6" w16cid:durableId="617612458">
    <w:abstractNumId w:val="2"/>
  </w:num>
  <w:num w:numId="7" w16cid:durableId="573781918">
    <w:abstractNumId w:val="10"/>
  </w:num>
  <w:num w:numId="8" w16cid:durableId="467406746">
    <w:abstractNumId w:val="11"/>
  </w:num>
  <w:num w:numId="9" w16cid:durableId="383525840">
    <w:abstractNumId w:val="8"/>
  </w:num>
  <w:num w:numId="10" w16cid:durableId="75813738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538"/>
    <w:rsid w:val="00000097"/>
    <w:rsid w:val="00000248"/>
    <w:rsid w:val="00000399"/>
    <w:rsid w:val="00001508"/>
    <w:rsid w:val="000036DB"/>
    <w:rsid w:val="0000482A"/>
    <w:rsid w:val="00006C61"/>
    <w:rsid w:val="00010829"/>
    <w:rsid w:val="00012EF7"/>
    <w:rsid w:val="0001703C"/>
    <w:rsid w:val="0001744E"/>
    <w:rsid w:val="000231B2"/>
    <w:rsid w:val="0002385B"/>
    <w:rsid w:val="00023AA5"/>
    <w:rsid w:val="00024DF6"/>
    <w:rsid w:val="000325AC"/>
    <w:rsid w:val="0003559E"/>
    <w:rsid w:val="00040813"/>
    <w:rsid w:val="00043F2C"/>
    <w:rsid w:val="00044490"/>
    <w:rsid w:val="00045FBC"/>
    <w:rsid w:val="00046641"/>
    <w:rsid w:val="00046F2B"/>
    <w:rsid w:val="00050166"/>
    <w:rsid w:val="00050860"/>
    <w:rsid w:val="00050B69"/>
    <w:rsid w:val="000510E0"/>
    <w:rsid w:val="000515AF"/>
    <w:rsid w:val="00051ADF"/>
    <w:rsid w:val="00053A09"/>
    <w:rsid w:val="00053F61"/>
    <w:rsid w:val="0005572A"/>
    <w:rsid w:val="00060046"/>
    <w:rsid w:val="00061789"/>
    <w:rsid w:val="00065EFD"/>
    <w:rsid w:val="00067E78"/>
    <w:rsid w:val="00070840"/>
    <w:rsid w:val="000709AC"/>
    <w:rsid w:val="00071C9B"/>
    <w:rsid w:val="000721BE"/>
    <w:rsid w:val="000722B6"/>
    <w:rsid w:val="00073296"/>
    <w:rsid w:val="00076868"/>
    <w:rsid w:val="00076FF9"/>
    <w:rsid w:val="00077248"/>
    <w:rsid w:val="00077765"/>
    <w:rsid w:val="000778B0"/>
    <w:rsid w:val="00080A48"/>
    <w:rsid w:val="00082D7D"/>
    <w:rsid w:val="00082F52"/>
    <w:rsid w:val="00087A01"/>
    <w:rsid w:val="00091687"/>
    <w:rsid w:val="00095335"/>
    <w:rsid w:val="000A1451"/>
    <w:rsid w:val="000A1DEE"/>
    <w:rsid w:val="000A25AB"/>
    <w:rsid w:val="000A35F0"/>
    <w:rsid w:val="000A397C"/>
    <w:rsid w:val="000A3A0D"/>
    <w:rsid w:val="000A48BF"/>
    <w:rsid w:val="000A58B7"/>
    <w:rsid w:val="000A617A"/>
    <w:rsid w:val="000A7FE2"/>
    <w:rsid w:val="000B067B"/>
    <w:rsid w:val="000B06CA"/>
    <w:rsid w:val="000B2D44"/>
    <w:rsid w:val="000B347E"/>
    <w:rsid w:val="000B3D4D"/>
    <w:rsid w:val="000B576E"/>
    <w:rsid w:val="000B5A26"/>
    <w:rsid w:val="000B6542"/>
    <w:rsid w:val="000B6F06"/>
    <w:rsid w:val="000B73BE"/>
    <w:rsid w:val="000C0959"/>
    <w:rsid w:val="000C14F5"/>
    <w:rsid w:val="000C1A91"/>
    <w:rsid w:val="000C28BF"/>
    <w:rsid w:val="000C304E"/>
    <w:rsid w:val="000C3C73"/>
    <w:rsid w:val="000C55C8"/>
    <w:rsid w:val="000C7B9D"/>
    <w:rsid w:val="000C7D5B"/>
    <w:rsid w:val="000D2AFE"/>
    <w:rsid w:val="000D3262"/>
    <w:rsid w:val="000D3D6D"/>
    <w:rsid w:val="000D44AB"/>
    <w:rsid w:val="000D6676"/>
    <w:rsid w:val="000D7EC9"/>
    <w:rsid w:val="000E2992"/>
    <w:rsid w:val="000E2B4A"/>
    <w:rsid w:val="000E640F"/>
    <w:rsid w:val="000F2307"/>
    <w:rsid w:val="000F3AA3"/>
    <w:rsid w:val="000F58C0"/>
    <w:rsid w:val="000F5ADC"/>
    <w:rsid w:val="00100530"/>
    <w:rsid w:val="00101A05"/>
    <w:rsid w:val="00102C1C"/>
    <w:rsid w:val="00104BE3"/>
    <w:rsid w:val="001054F0"/>
    <w:rsid w:val="0010583D"/>
    <w:rsid w:val="00106CF6"/>
    <w:rsid w:val="00110B59"/>
    <w:rsid w:val="00112617"/>
    <w:rsid w:val="00112F4F"/>
    <w:rsid w:val="0012027D"/>
    <w:rsid w:val="001230ED"/>
    <w:rsid w:val="0012420A"/>
    <w:rsid w:val="001243C5"/>
    <w:rsid w:val="001245E1"/>
    <w:rsid w:val="00125BED"/>
    <w:rsid w:val="001307C3"/>
    <w:rsid w:val="001316CC"/>
    <w:rsid w:val="001321AE"/>
    <w:rsid w:val="001331E3"/>
    <w:rsid w:val="001334EA"/>
    <w:rsid w:val="001336C8"/>
    <w:rsid w:val="00134E3D"/>
    <w:rsid w:val="00142538"/>
    <w:rsid w:val="00142C5D"/>
    <w:rsid w:val="001509CF"/>
    <w:rsid w:val="00151B4E"/>
    <w:rsid w:val="00153AA8"/>
    <w:rsid w:val="00157363"/>
    <w:rsid w:val="0015771E"/>
    <w:rsid w:val="0016026C"/>
    <w:rsid w:val="00163A5B"/>
    <w:rsid w:val="0016638E"/>
    <w:rsid w:val="00167DB1"/>
    <w:rsid w:val="001730B5"/>
    <w:rsid w:val="00174162"/>
    <w:rsid w:val="0017446C"/>
    <w:rsid w:val="0017553E"/>
    <w:rsid w:val="0017618E"/>
    <w:rsid w:val="00183337"/>
    <w:rsid w:val="001853E4"/>
    <w:rsid w:val="00185E36"/>
    <w:rsid w:val="0018658E"/>
    <w:rsid w:val="001865D3"/>
    <w:rsid w:val="00186761"/>
    <w:rsid w:val="0019245E"/>
    <w:rsid w:val="00195E81"/>
    <w:rsid w:val="001961D3"/>
    <w:rsid w:val="001A06B5"/>
    <w:rsid w:val="001A11AF"/>
    <w:rsid w:val="001A308E"/>
    <w:rsid w:val="001A35D6"/>
    <w:rsid w:val="001A39B9"/>
    <w:rsid w:val="001A49BD"/>
    <w:rsid w:val="001A4B1C"/>
    <w:rsid w:val="001A5529"/>
    <w:rsid w:val="001A570B"/>
    <w:rsid w:val="001A5F15"/>
    <w:rsid w:val="001A6D88"/>
    <w:rsid w:val="001A771C"/>
    <w:rsid w:val="001B18B8"/>
    <w:rsid w:val="001B269A"/>
    <w:rsid w:val="001B3E45"/>
    <w:rsid w:val="001B4265"/>
    <w:rsid w:val="001B43DC"/>
    <w:rsid w:val="001B6426"/>
    <w:rsid w:val="001B7DB5"/>
    <w:rsid w:val="001B7FD6"/>
    <w:rsid w:val="001C035A"/>
    <w:rsid w:val="001C1295"/>
    <w:rsid w:val="001C2ED1"/>
    <w:rsid w:val="001C365A"/>
    <w:rsid w:val="001C5083"/>
    <w:rsid w:val="001C54E8"/>
    <w:rsid w:val="001C664C"/>
    <w:rsid w:val="001C7F87"/>
    <w:rsid w:val="001D1013"/>
    <w:rsid w:val="001D2321"/>
    <w:rsid w:val="001D40DD"/>
    <w:rsid w:val="001D59B6"/>
    <w:rsid w:val="001D7EC7"/>
    <w:rsid w:val="001E0D9C"/>
    <w:rsid w:val="001E143F"/>
    <w:rsid w:val="001E2012"/>
    <w:rsid w:val="001F1045"/>
    <w:rsid w:val="001F3E98"/>
    <w:rsid w:val="00201464"/>
    <w:rsid w:val="002019DB"/>
    <w:rsid w:val="00202A7D"/>
    <w:rsid w:val="002041D5"/>
    <w:rsid w:val="00205F16"/>
    <w:rsid w:val="00211187"/>
    <w:rsid w:val="00211FD7"/>
    <w:rsid w:val="0022049B"/>
    <w:rsid w:val="00226909"/>
    <w:rsid w:val="002315C4"/>
    <w:rsid w:val="00232057"/>
    <w:rsid w:val="00237CAD"/>
    <w:rsid w:val="0024070F"/>
    <w:rsid w:val="00242E8D"/>
    <w:rsid w:val="002434C6"/>
    <w:rsid w:val="00245D88"/>
    <w:rsid w:val="0024697E"/>
    <w:rsid w:val="00247E32"/>
    <w:rsid w:val="00254DF7"/>
    <w:rsid w:val="0026237C"/>
    <w:rsid w:val="00262940"/>
    <w:rsid w:val="00264D1A"/>
    <w:rsid w:val="002670D3"/>
    <w:rsid w:val="00267906"/>
    <w:rsid w:val="00276B7F"/>
    <w:rsid w:val="00276EB4"/>
    <w:rsid w:val="0028009C"/>
    <w:rsid w:val="00281241"/>
    <w:rsid w:val="00282E40"/>
    <w:rsid w:val="00283889"/>
    <w:rsid w:val="00283C96"/>
    <w:rsid w:val="002841D0"/>
    <w:rsid w:val="00287D6C"/>
    <w:rsid w:val="00291113"/>
    <w:rsid w:val="00292562"/>
    <w:rsid w:val="00294130"/>
    <w:rsid w:val="00294EC0"/>
    <w:rsid w:val="002A6C5B"/>
    <w:rsid w:val="002A7D38"/>
    <w:rsid w:val="002B0001"/>
    <w:rsid w:val="002B0A5D"/>
    <w:rsid w:val="002B5234"/>
    <w:rsid w:val="002B5A7D"/>
    <w:rsid w:val="002B5CE8"/>
    <w:rsid w:val="002C0453"/>
    <w:rsid w:val="002C0E24"/>
    <w:rsid w:val="002C109E"/>
    <w:rsid w:val="002C1AC6"/>
    <w:rsid w:val="002C4604"/>
    <w:rsid w:val="002C4FC1"/>
    <w:rsid w:val="002C7DD1"/>
    <w:rsid w:val="002D01FA"/>
    <w:rsid w:val="002D0ECE"/>
    <w:rsid w:val="002D2ED9"/>
    <w:rsid w:val="002D351D"/>
    <w:rsid w:val="002D6B41"/>
    <w:rsid w:val="002E0E64"/>
    <w:rsid w:val="002E1C10"/>
    <w:rsid w:val="002E232B"/>
    <w:rsid w:val="002E276E"/>
    <w:rsid w:val="002E3260"/>
    <w:rsid w:val="002E326B"/>
    <w:rsid w:val="002E3BAB"/>
    <w:rsid w:val="002E4DE3"/>
    <w:rsid w:val="002F0740"/>
    <w:rsid w:val="002F0976"/>
    <w:rsid w:val="002F1234"/>
    <w:rsid w:val="002F1A8E"/>
    <w:rsid w:val="002F2D11"/>
    <w:rsid w:val="002F51DA"/>
    <w:rsid w:val="002F6207"/>
    <w:rsid w:val="002F739C"/>
    <w:rsid w:val="002F7B99"/>
    <w:rsid w:val="003015C8"/>
    <w:rsid w:val="00304738"/>
    <w:rsid w:val="00304F59"/>
    <w:rsid w:val="00307862"/>
    <w:rsid w:val="003123A4"/>
    <w:rsid w:val="0031395B"/>
    <w:rsid w:val="00322434"/>
    <w:rsid w:val="00327036"/>
    <w:rsid w:val="00330349"/>
    <w:rsid w:val="00332E2D"/>
    <w:rsid w:val="00333C8D"/>
    <w:rsid w:val="003401CD"/>
    <w:rsid w:val="003405B2"/>
    <w:rsid w:val="00341D61"/>
    <w:rsid w:val="0034231E"/>
    <w:rsid w:val="00342659"/>
    <w:rsid w:val="0034283E"/>
    <w:rsid w:val="00343A4C"/>
    <w:rsid w:val="00343CBF"/>
    <w:rsid w:val="0034475E"/>
    <w:rsid w:val="0034501F"/>
    <w:rsid w:val="00346003"/>
    <w:rsid w:val="00350F3A"/>
    <w:rsid w:val="00353DAB"/>
    <w:rsid w:val="003543EF"/>
    <w:rsid w:val="003579C0"/>
    <w:rsid w:val="0036174B"/>
    <w:rsid w:val="00362F42"/>
    <w:rsid w:val="003637A5"/>
    <w:rsid w:val="00364071"/>
    <w:rsid w:val="00364372"/>
    <w:rsid w:val="00364DEA"/>
    <w:rsid w:val="003700DD"/>
    <w:rsid w:val="0037366A"/>
    <w:rsid w:val="00373C58"/>
    <w:rsid w:val="00374863"/>
    <w:rsid w:val="0038037F"/>
    <w:rsid w:val="00380F9B"/>
    <w:rsid w:val="00382689"/>
    <w:rsid w:val="003835FF"/>
    <w:rsid w:val="00387C13"/>
    <w:rsid w:val="0039008E"/>
    <w:rsid w:val="0039170B"/>
    <w:rsid w:val="0039347F"/>
    <w:rsid w:val="00393604"/>
    <w:rsid w:val="00393BAF"/>
    <w:rsid w:val="00394FC2"/>
    <w:rsid w:val="003950DD"/>
    <w:rsid w:val="0039678E"/>
    <w:rsid w:val="003A1B2A"/>
    <w:rsid w:val="003A2EA6"/>
    <w:rsid w:val="003A33E2"/>
    <w:rsid w:val="003A6183"/>
    <w:rsid w:val="003B009F"/>
    <w:rsid w:val="003B50E4"/>
    <w:rsid w:val="003B5103"/>
    <w:rsid w:val="003B6893"/>
    <w:rsid w:val="003C0DBC"/>
    <w:rsid w:val="003C2362"/>
    <w:rsid w:val="003C2B19"/>
    <w:rsid w:val="003C60F1"/>
    <w:rsid w:val="003C6483"/>
    <w:rsid w:val="003D1441"/>
    <w:rsid w:val="003D17C0"/>
    <w:rsid w:val="003D1EE7"/>
    <w:rsid w:val="003D2B03"/>
    <w:rsid w:val="003D45EC"/>
    <w:rsid w:val="003D7F7A"/>
    <w:rsid w:val="003E37E9"/>
    <w:rsid w:val="003E4B3C"/>
    <w:rsid w:val="003F102E"/>
    <w:rsid w:val="003F1642"/>
    <w:rsid w:val="003F3552"/>
    <w:rsid w:val="003F37EF"/>
    <w:rsid w:val="003F558E"/>
    <w:rsid w:val="003F6315"/>
    <w:rsid w:val="003F67F1"/>
    <w:rsid w:val="004023C7"/>
    <w:rsid w:val="00402E5A"/>
    <w:rsid w:val="00404571"/>
    <w:rsid w:val="004049DD"/>
    <w:rsid w:val="004049FA"/>
    <w:rsid w:val="00404D6C"/>
    <w:rsid w:val="00405677"/>
    <w:rsid w:val="004057DF"/>
    <w:rsid w:val="00406A8C"/>
    <w:rsid w:val="0040722B"/>
    <w:rsid w:val="00415914"/>
    <w:rsid w:val="00420103"/>
    <w:rsid w:val="00420C37"/>
    <w:rsid w:val="00421617"/>
    <w:rsid w:val="00424178"/>
    <w:rsid w:val="00427F49"/>
    <w:rsid w:val="00430180"/>
    <w:rsid w:val="00430EEC"/>
    <w:rsid w:val="00431A21"/>
    <w:rsid w:val="00432BD8"/>
    <w:rsid w:val="004345B2"/>
    <w:rsid w:val="004366A5"/>
    <w:rsid w:val="004403EB"/>
    <w:rsid w:val="0044066D"/>
    <w:rsid w:val="00440A22"/>
    <w:rsid w:val="0044129F"/>
    <w:rsid w:val="004413E8"/>
    <w:rsid w:val="0044166B"/>
    <w:rsid w:val="004418FF"/>
    <w:rsid w:val="00442059"/>
    <w:rsid w:val="00443731"/>
    <w:rsid w:val="00445AF5"/>
    <w:rsid w:val="00446403"/>
    <w:rsid w:val="00446EE0"/>
    <w:rsid w:val="004473AC"/>
    <w:rsid w:val="00451025"/>
    <w:rsid w:val="00452F55"/>
    <w:rsid w:val="00455426"/>
    <w:rsid w:val="004557E7"/>
    <w:rsid w:val="004601DE"/>
    <w:rsid w:val="00463BAE"/>
    <w:rsid w:val="00465234"/>
    <w:rsid w:val="004652EE"/>
    <w:rsid w:val="00465DDB"/>
    <w:rsid w:val="00465EBA"/>
    <w:rsid w:val="00467FD9"/>
    <w:rsid w:val="00471305"/>
    <w:rsid w:val="00474EDD"/>
    <w:rsid w:val="00485326"/>
    <w:rsid w:val="004867A1"/>
    <w:rsid w:val="004867F8"/>
    <w:rsid w:val="00487DD4"/>
    <w:rsid w:val="00494422"/>
    <w:rsid w:val="004965EB"/>
    <w:rsid w:val="004A03FC"/>
    <w:rsid w:val="004A4399"/>
    <w:rsid w:val="004A44D4"/>
    <w:rsid w:val="004A58EE"/>
    <w:rsid w:val="004A5B96"/>
    <w:rsid w:val="004B2374"/>
    <w:rsid w:val="004B45EE"/>
    <w:rsid w:val="004B5024"/>
    <w:rsid w:val="004B72C4"/>
    <w:rsid w:val="004C16BE"/>
    <w:rsid w:val="004C27D8"/>
    <w:rsid w:val="004C39FB"/>
    <w:rsid w:val="004C55ED"/>
    <w:rsid w:val="004C7F70"/>
    <w:rsid w:val="004D1706"/>
    <w:rsid w:val="004D5DA6"/>
    <w:rsid w:val="004D6795"/>
    <w:rsid w:val="004E058A"/>
    <w:rsid w:val="004E23AE"/>
    <w:rsid w:val="004E3F30"/>
    <w:rsid w:val="004E4E0C"/>
    <w:rsid w:val="004E556D"/>
    <w:rsid w:val="004E5B95"/>
    <w:rsid w:val="004E75EC"/>
    <w:rsid w:val="004F00E7"/>
    <w:rsid w:val="004F0B85"/>
    <w:rsid w:val="004F13A7"/>
    <w:rsid w:val="004F17C5"/>
    <w:rsid w:val="004F5A45"/>
    <w:rsid w:val="004F5CAA"/>
    <w:rsid w:val="00501D7D"/>
    <w:rsid w:val="00507538"/>
    <w:rsid w:val="00510364"/>
    <w:rsid w:val="00510EF5"/>
    <w:rsid w:val="0051173F"/>
    <w:rsid w:val="00511E1E"/>
    <w:rsid w:val="0051343B"/>
    <w:rsid w:val="00516F43"/>
    <w:rsid w:val="005172B1"/>
    <w:rsid w:val="0051777A"/>
    <w:rsid w:val="00517FD5"/>
    <w:rsid w:val="005274FA"/>
    <w:rsid w:val="00534026"/>
    <w:rsid w:val="0053481C"/>
    <w:rsid w:val="0054151C"/>
    <w:rsid w:val="0054199C"/>
    <w:rsid w:val="00543238"/>
    <w:rsid w:val="0054565B"/>
    <w:rsid w:val="0054782E"/>
    <w:rsid w:val="00550EE8"/>
    <w:rsid w:val="00551FE3"/>
    <w:rsid w:val="0055257C"/>
    <w:rsid w:val="005525EF"/>
    <w:rsid w:val="00553A1B"/>
    <w:rsid w:val="00554D53"/>
    <w:rsid w:val="00557EEA"/>
    <w:rsid w:val="00561C10"/>
    <w:rsid w:val="00562718"/>
    <w:rsid w:val="00562747"/>
    <w:rsid w:val="00565142"/>
    <w:rsid w:val="00567123"/>
    <w:rsid w:val="0057127B"/>
    <w:rsid w:val="0057226F"/>
    <w:rsid w:val="00572379"/>
    <w:rsid w:val="005736F3"/>
    <w:rsid w:val="00573710"/>
    <w:rsid w:val="0057467F"/>
    <w:rsid w:val="0057560F"/>
    <w:rsid w:val="00575E2F"/>
    <w:rsid w:val="005763FE"/>
    <w:rsid w:val="005766E9"/>
    <w:rsid w:val="00576CF8"/>
    <w:rsid w:val="00580D39"/>
    <w:rsid w:val="00580E5F"/>
    <w:rsid w:val="00581906"/>
    <w:rsid w:val="00583AE9"/>
    <w:rsid w:val="00584036"/>
    <w:rsid w:val="00584042"/>
    <w:rsid w:val="00584E85"/>
    <w:rsid w:val="005859B9"/>
    <w:rsid w:val="0058653E"/>
    <w:rsid w:val="005865ED"/>
    <w:rsid w:val="00586A18"/>
    <w:rsid w:val="005873FD"/>
    <w:rsid w:val="00590521"/>
    <w:rsid w:val="00594533"/>
    <w:rsid w:val="00594C01"/>
    <w:rsid w:val="00596025"/>
    <w:rsid w:val="00597522"/>
    <w:rsid w:val="00597F33"/>
    <w:rsid w:val="005A0937"/>
    <w:rsid w:val="005A11BB"/>
    <w:rsid w:val="005A2EBA"/>
    <w:rsid w:val="005A3291"/>
    <w:rsid w:val="005A3EF8"/>
    <w:rsid w:val="005A4446"/>
    <w:rsid w:val="005A4E04"/>
    <w:rsid w:val="005A4E41"/>
    <w:rsid w:val="005A6952"/>
    <w:rsid w:val="005B38C9"/>
    <w:rsid w:val="005B49F6"/>
    <w:rsid w:val="005B6E27"/>
    <w:rsid w:val="005B7762"/>
    <w:rsid w:val="005B7CAB"/>
    <w:rsid w:val="005C0294"/>
    <w:rsid w:val="005C1EE9"/>
    <w:rsid w:val="005C4002"/>
    <w:rsid w:val="005C59D6"/>
    <w:rsid w:val="005D0AF0"/>
    <w:rsid w:val="005D2039"/>
    <w:rsid w:val="005D275D"/>
    <w:rsid w:val="005D3175"/>
    <w:rsid w:val="005D3706"/>
    <w:rsid w:val="005D3D7C"/>
    <w:rsid w:val="005D4DB3"/>
    <w:rsid w:val="005D69C4"/>
    <w:rsid w:val="005D70B9"/>
    <w:rsid w:val="005E027A"/>
    <w:rsid w:val="005E1882"/>
    <w:rsid w:val="005F15E5"/>
    <w:rsid w:val="005F2027"/>
    <w:rsid w:val="005F2F27"/>
    <w:rsid w:val="005F30C6"/>
    <w:rsid w:val="005F3AA5"/>
    <w:rsid w:val="005F4ADB"/>
    <w:rsid w:val="005F5CE3"/>
    <w:rsid w:val="005F655F"/>
    <w:rsid w:val="005F6F36"/>
    <w:rsid w:val="00600BC4"/>
    <w:rsid w:val="00601CF1"/>
    <w:rsid w:val="006029FD"/>
    <w:rsid w:val="00603641"/>
    <w:rsid w:val="00605485"/>
    <w:rsid w:val="006069EA"/>
    <w:rsid w:val="00606F08"/>
    <w:rsid w:val="00607D8E"/>
    <w:rsid w:val="0061019E"/>
    <w:rsid w:val="00621292"/>
    <w:rsid w:val="0062350D"/>
    <w:rsid w:val="006251C0"/>
    <w:rsid w:val="00627C3D"/>
    <w:rsid w:val="00631C35"/>
    <w:rsid w:val="00634E64"/>
    <w:rsid w:val="00635833"/>
    <w:rsid w:val="00640C9B"/>
    <w:rsid w:val="006416AC"/>
    <w:rsid w:val="00641A83"/>
    <w:rsid w:val="006428C5"/>
    <w:rsid w:val="00642A13"/>
    <w:rsid w:val="00643A29"/>
    <w:rsid w:val="00651EDB"/>
    <w:rsid w:val="00651F6C"/>
    <w:rsid w:val="00653049"/>
    <w:rsid w:val="00654661"/>
    <w:rsid w:val="00662803"/>
    <w:rsid w:val="006635F3"/>
    <w:rsid w:val="00664CB3"/>
    <w:rsid w:val="00664DAF"/>
    <w:rsid w:val="006654E2"/>
    <w:rsid w:val="006664B1"/>
    <w:rsid w:val="006679C1"/>
    <w:rsid w:val="00670BE4"/>
    <w:rsid w:val="00680827"/>
    <w:rsid w:val="006823A6"/>
    <w:rsid w:val="00682D78"/>
    <w:rsid w:val="00683086"/>
    <w:rsid w:val="00683958"/>
    <w:rsid w:val="006863EA"/>
    <w:rsid w:val="0068640D"/>
    <w:rsid w:val="00690C8A"/>
    <w:rsid w:val="00691CA9"/>
    <w:rsid w:val="00693767"/>
    <w:rsid w:val="0069459F"/>
    <w:rsid w:val="00694658"/>
    <w:rsid w:val="0069466C"/>
    <w:rsid w:val="00694A71"/>
    <w:rsid w:val="006A1F4E"/>
    <w:rsid w:val="006A252A"/>
    <w:rsid w:val="006A256E"/>
    <w:rsid w:val="006A50EB"/>
    <w:rsid w:val="006A6134"/>
    <w:rsid w:val="006A69FE"/>
    <w:rsid w:val="006A6D19"/>
    <w:rsid w:val="006A7189"/>
    <w:rsid w:val="006B2108"/>
    <w:rsid w:val="006B2E18"/>
    <w:rsid w:val="006B30FC"/>
    <w:rsid w:val="006B5F4D"/>
    <w:rsid w:val="006C0864"/>
    <w:rsid w:val="006C086A"/>
    <w:rsid w:val="006C4C45"/>
    <w:rsid w:val="006C6B93"/>
    <w:rsid w:val="006D28B6"/>
    <w:rsid w:val="006D2C84"/>
    <w:rsid w:val="006D3A97"/>
    <w:rsid w:val="006D42F6"/>
    <w:rsid w:val="006D4732"/>
    <w:rsid w:val="006D4EDD"/>
    <w:rsid w:val="006D522F"/>
    <w:rsid w:val="006D54CF"/>
    <w:rsid w:val="006D668F"/>
    <w:rsid w:val="006E012B"/>
    <w:rsid w:val="006E046E"/>
    <w:rsid w:val="006E4681"/>
    <w:rsid w:val="006E743E"/>
    <w:rsid w:val="006E7779"/>
    <w:rsid w:val="006F0579"/>
    <w:rsid w:val="006F0629"/>
    <w:rsid w:val="006F2204"/>
    <w:rsid w:val="006F3383"/>
    <w:rsid w:val="006F470C"/>
    <w:rsid w:val="006F56E8"/>
    <w:rsid w:val="00700D93"/>
    <w:rsid w:val="0070181A"/>
    <w:rsid w:val="00703600"/>
    <w:rsid w:val="00704116"/>
    <w:rsid w:val="00704FEB"/>
    <w:rsid w:val="007061FE"/>
    <w:rsid w:val="007074AF"/>
    <w:rsid w:val="00710326"/>
    <w:rsid w:val="00713622"/>
    <w:rsid w:val="007148C2"/>
    <w:rsid w:val="00715627"/>
    <w:rsid w:val="00717363"/>
    <w:rsid w:val="0072189A"/>
    <w:rsid w:val="007240B0"/>
    <w:rsid w:val="00727024"/>
    <w:rsid w:val="007323C6"/>
    <w:rsid w:val="00734133"/>
    <w:rsid w:val="007366A2"/>
    <w:rsid w:val="00741C41"/>
    <w:rsid w:val="00746D99"/>
    <w:rsid w:val="00751165"/>
    <w:rsid w:val="00752FAB"/>
    <w:rsid w:val="00753FBF"/>
    <w:rsid w:val="00755B5C"/>
    <w:rsid w:val="00755F23"/>
    <w:rsid w:val="00757EA3"/>
    <w:rsid w:val="00760EB9"/>
    <w:rsid w:val="007626AC"/>
    <w:rsid w:val="0076279E"/>
    <w:rsid w:val="00763AFB"/>
    <w:rsid w:val="0076448E"/>
    <w:rsid w:val="00766FFF"/>
    <w:rsid w:val="00767957"/>
    <w:rsid w:val="00770D5C"/>
    <w:rsid w:val="00771B99"/>
    <w:rsid w:val="00773BCD"/>
    <w:rsid w:val="00777203"/>
    <w:rsid w:val="007803AE"/>
    <w:rsid w:val="007809EA"/>
    <w:rsid w:val="0078165F"/>
    <w:rsid w:val="0078279D"/>
    <w:rsid w:val="007837FE"/>
    <w:rsid w:val="007917BE"/>
    <w:rsid w:val="00792166"/>
    <w:rsid w:val="00792893"/>
    <w:rsid w:val="00793F33"/>
    <w:rsid w:val="0079603A"/>
    <w:rsid w:val="0079641C"/>
    <w:rsid w:val="00796C47"/>
    <w:rsid w:val="007A1B3C"/>
    <w:rsid w:val="007A1DC8"/>
    <w:rsid w:val="007A5BF2"/>
    <w:rsid w:val="007A5C72"/>
    <w:rsid w:val="007A5E32"/>
    <w:rsid w:val="007A61F0"/>
    <w:rsid w:val="007B06FE"/>
    <w:rsid w:val="007B0F7B"/>
    <w:rsid w:val="007B2CBA"/>
    <w:rsid w:val="007B3AE3"/>
    <w:rsid w:val="007B3B71"/>
    <w:rsid w:val="007B7276"/>
    <w:rsid w:val="007B72AA"/>
    <w:rsid w:val="007B790B"/>
    <w:rsid w:val="007C275B"/>
    <w:rsid w:val="007C3461"/>
    <w:rsid w:val="007C47D3"/>
    <w:rsid w:val="007C5AC6"/>
    <w:rsid w:val="007C7760"/>
    <w:rsid w:val="007D1C4D"/>
    <w:rsid w:val="007D5877"/>
    <w:rsid w:val="007D7D16"/>
    <w:rsid w:val="007E2AB3"/>
    <w:rsid w:val="007E4CBE"/>
    <w:rsid w:val="007E53BB"/>
    <w:rsid w:val="007E5945"/>
    <w:rsid w:val="007F048D"/>
    <w:rsid w:val="007F0904"/>
    <w:rsid w:val="007F4094"/>
    <w:rsid w:val="007F4987"/>
    <w:rsid w:val="007F5BCC"/>
    <w:rsid w:val="007F6E3E"/>
    <w:rsid w:val="00802207"/>
    <w:rsid w:val="0080244B"/>
    <w:rsid w:val="00803775"/>
    <w:rsid w:val="00807A71"/>
    <w:rsid w:val="0081104D"/>
    <w:rsid w:val="008118D5"/>
    <w:rsid w:val="0081314E"/>
    <w:rsid w:val="00815D6E"/>
    <w:rsid w:val="00816D76"/>
    <w:rsid w:val="00820583"/>
    <w:rsid w:val="008232BC"/>
    <w:rsid w:val="008245A8"/>
    <w:rsid w:val="00824D16"/>
    <w:rsid w:val="0082552A"/>
    <w:rsid w:val="00825D84"/>
    <w:rsid w:val="00825EEC"/>
    <w:rsid w:val="00826C77"/>
    <w:rsid w:val="0082743A"/>
    <w:rsid w:val="00832172"/>
    <w:rsid w:val="008321EC"/>
    <w:rsid w:val="00836A31"/>
    <w:rsid w:val="0083771D"/>
    <w:rsid w:val="0084037A"/>
    <w:rsid w:val="00840A34"/>
    <w:rsid w:val="00841581"/>
    <w:rsid w:val="008425C7"/>
    <w:rsid w:val="0084665C"/>
    <w:rsid w:val="00852C24"/>
    <w:rsid w:val="00855807"/>
    <w:rsid w:val="00857FAD"/>
    <w:rsid w:val="008624A4"/>
    <w:rsid w:val="008639BA"/>
    <w:rsid w:val="00865AB3"/>
    <w:rsid w:val="00865BCF"/>
    <w:rsid w:val="00867368"/>
    <w:rsid w:val="0087493E"/>
    <w:rsid w:val="0087682A"/>
    <w:rsid w:val="00876A1F"/>
    <w:rsid w:val="00881EEC"/>
    <w:rsid w:val="00881FFC"/>
    <w:rsid w:val="00882CA6"/>
    <w:rsid w:val="00884733"/>
    <w:rsid w:val="00885C48"/>
    <w:rsid w:val="008860CF"/>
    <w:rsid w:val="00887AE3"/>
    <w:rsid w:val="008909DE"/>
    <w:rsid w:val="00895D31"/>
    <w:rsid w:val="008A04AA"/>
    <w:rsid w:val="008A409A"/>
    <w:rsid w:val="008A5776"/>
    <w:rsid w:val="008A693B"/>
    <w:rsid w:val="008A6C4C"/>
    <w:rsid w:val="008B0635"/>
    <w:rsid w:val="008B43B1"/>
    <w:rsid w:val="008B58B2"/>
    <w:rsid w:val="008B5CD9"/>
    <w:rsid w:val="008B69AA"/>
    <w:rsid w:val="008B7E34"/>
    <w:rsid w:val="008C0133"/>
    <w:rsid w:val="008C0988"/>
    <w:rsid w:val="008C5465"/>
    <w:rsid w:val="008D04D9"/>
    <w:rsid w:val="008D163E"/>
    <w:rsid w:val="008D2CA6"/>
    <w:rsid w:val="008D589E"/>
    <w:rsid w:val="008E2320"/>
    <w:rsid w:val="008E528E"/>
    <w:rsid w:val="008E7683"/>
    <w:rsid w:val="008F0EE3"/>
    <w:rsid w:val="008F2877"/>
    <w:rsid w:val="008F3396"/>
    <w:rsid w:val="008F6EB8"/>
    <w:rsid w:val="008F73BC"/>
    <w:rsid w:val="00900F73"/>
    <w:rsid w:val="00903B5B"/>
    <w:rsid w:val="009041C7"/>
    <w:rsid w:val="00905780"/>
    <w:rsid w:val="009073C9"/>
    <w:rsid w:val="009119DF"/>
    <w:rsid w:val="009174FA"/>
    <w:rsid w:val="009204DA"/>
    <w:rsid w:val="00920E29"/>
    <w:rsid w:val="009217E6"/>
    <w:rsid w:val="009231EF"/>
    <w:rsid w:val="00923D24"/>
    <w:rsid w:val="00924760"/>
    <w:rsid w:val="00924C11"/>
    <w:rsid w:val="009257E5"/>
    <w:rsid w:val="009259EE"/>
    <w:rsid w:val="00933397"/>
    <w:rsid w:val="00933D4E"/>
    <w:rsid w:val="009343E3"/>
    <w:rsid w:val="0093497A"/>
    <w:rsid w:val="009353B5"/>
    <w:rsid w:val="00935E76"/>
    <w:rsid w:val="009360CF"/>
    <w:rsid w:val="0093739A"/>
    <w:rsid w:val="009408B7"/>
    <w:rsid w:val="00943DAE"/>
    <w:rsid w:val="009442F1"/>
    <w:rsid w:val="00945033"/>
    <w:rsid w:val="00945636"/>
    <w:rsid w:val="00945F34"/>
    <w:rsid w:val="00953183"/>
    <w:rsid w:val="009536CB"/>
    <w:rsid w:val="0095474D"/>
    <w:rsid w:val="009549D8"/>
    <w:rsid w:val="009561CA"/>
    <w:rsid w:val="009571D7"/>
    <w:rsid w:val="009623A2"/>
    <w:rsid w:val="009671BC"/>
    <w:rsid w:val="00970265"/>
    <w:rsid w:val="0097390C"/>
    <w:rsid w:val="009742FF"/>
    <w:rsid w:val="00974386"/>
    <w:rsid w:val="009816BA"/>
    <w:rsid w:val="0098519D"/>
    <w:rsid w:val="00987C1B"/>
    <w:rsid w:val="00992138"/>
    <w:rsid w:val="0099247C"/>
    <w:rsid w:val="00993263"/>
    <w:rsid w:val="009932C7"/>
    <w:rsid w:val="00993D62"/>
    <w:rsid w:val="00995001"/>
    <w:rsid w:val="00997BB0"/>
    <w:rsid w:val="009A0190"/>
    <w:rsid w:val="009A2D43"/>
    <w:rsid w:val="009A3A47"/>
    <w:rsid w:val="009A4C1B"/>
    <w:rsid w:val="009A4C70"/>
    <w:rsid w:val="009A6AB5"/>
    <w:rsid w:val="009B19F6"/>
    <w:rsid w:val="009B2126"/>
    <w:rsid w:val="009B4196"/>
    <w:rsid w:val="009C0171"/>
    <w:rsid w:val="009C01B3"/>
    <w:rsid w:val="009C0F58"/>
    <w:rsid w:val="009C1CD7"/>
    <w:rsid w:val="009C219B"/>
    <w:rsid w:val="009C2636"/>
    <w:rsid w:val="009C2BA9"/>
    <w:rsid w:val="009C3716"/>
    <w:rsid w:val="009C49D3"/>
    <w:rsid w:val="009C5FD1"/>
    <w:rsid w:val="009C7CEF"/>
    <w:rsid w:val="009D490C"/>
    <w:rsid w:val="009D5631"/>
    <w:rsid w:val="009D6D6F"/>
    <w:rsid w:val="009E350C"/>
    <w:rsid w:val="009E4364"/>
    <w:rsid w:val="009E629F"/>
    <w:rsid w:val="009E74B2"/>
    <w:rsid w:val="009E7AA1"/>
    <w:rsid w:val="009F08AD"/>
    <w:rsid w:val="009F109D"/>
    <w:rsid w:val="009F1AB5"/>
    <w:rsid w:val="009F5B9F"/>
    <w:rsid w:val="009F6217"/>
    <w:rsid w:val="009F6AD9"/>
    <w:rsid w:val="00A025D2"/>
    <w:rsid w:val="00A02CD2"/>
    <w:rsid w:val="00A0353C"/>
    <w:rsid w:val="00A050A4"/>
    <w:rsid w:val="00A057D9"/>
    <w:rsid w:val="00A060B0"/>
    <w:rsid w:val="00A06564"/>
    <w:rsid w:val="00A13018"/>
    <w:rsid w:val="00A13A3B"/>
    <w:rsid w:val="00A14030"/>
    <w:rsid w:val="00A150DE"/>
    <w:rsid w:val="00A16B54"/>
    <w:rsid w:val="00A17320"/>
    <w:rsid w:val="00A220FD"/>
    <w:rsid w:val="00A2307B"/>
    <w:rsid w:val="00A23B89"/>
    <w:rsid w:val="00A2415F"/>
    <w:rsid w:val="00A25206"/>
    <w:rsid w:val="00A27F08"/>
    <w:rsid w:val="00A318F3"/>
    <w:rsid w:val="00A31E86"/>
    <w:rsid w:val="00A3621A"/>
    <w:rsid w:val="00A36236"/>
    <w:rsid w:val="00A3741F"/>
    <w:rsid w:val="00A4006E"/>
    <w:rsid w:val="00A43479"/>
    <w:rsid w:val="00A47FD9"/>
    <w:rsid w:val="00A51958"/>
    <w:rsid w:val="00A52AD9"/>
    <w:rsid w:val="00A563E2"/>
    <w:rsid w:val="00A62067"/>
    <w:rsid w:val="00A64CFB"/>
    <w:rsid w:val="00A67C78"/>
    <w:rsid w:val="00A70D02"/>
    <w:rsid w:val="00A73421"/>
    <w:rsid w:val="00A7350E"/>
    <w:rsid w:val="00A73685"/>
    <w:rsid w:val="00A74662"/>
    <w:rsid w:val="00A74987"/>
    <w:rsid w:val="00A75B73"/>
    <w:rsid w:val="00A75D7A"/>
    <w:rsid w:val="00A76240"/>
    <w:rsid w:val="00A76524"/>
    <w:rsid w:val="00A80840"/>
    <w:rsid w:val="00A80D81"/>
    <w:rsid w:val="00A82FA7"/>
    <w:rsid w:val="00A843BD"/>
    <w:rsid w:val="00A84A50"/>
    <w:rsid w:val="00A84E1D"/>
    <w:rsid w:val="00A8523A"/>
    <w:rsid w:val="00A87651"/>
    <w:rsid w:val="00A9359E"/>
    <w:rsid w:val="00A95040"/>
    <w:rsid w:val="00A962E7"/>
    <w:rsid w:val="00A971E2"/>
    <w:rsid w:val="00A97635"/>
    <w:rsid w:val="00A97A8E"/>
    <w:rsid w:val="00AA0430"/>
    <w:rsid w:val="00AA0E4A"/>
    <w:rsid w:val="00AA0FC8"/>
    <w:rsid w:val="00AA32BE"/>
    <w:rsid w:val="00AA6088"/>
    <w:rsid w:val="00AA6114"/>
    <w:rsid w:val="00AA6A6B"/>
    <w:rsid w:val="00AB394C"/>
    <w:rsid w:val="00AB6B5C"/>
    <w:rsid w:val="00AB70A1"/>
    <w:rsid w:val="00AB7BE3"/>
    <w:rsid w:val="00AC2ABD"/>
    <w:rsid w:val="00AC37BE"/>
    <w:rsid w:val="00AC5331"/>
    <w:rsid w:val="00AC5A37"/>
    <w:rsid w:val="00AC71AA"/>
    <w:rsid w:val="00AD2FFC"/>
    <w:rsid w:val="00AD3B50"/>
    <w:rsid w:val="00AD4552"/>
    <w:rsid w:val="00AD4F64"/>
    <w:rsid w:val="00AD631F"/>
    <w:rsid w:val="00AD6D5E"/>
    <w:rsid w:val="00AE2F09"/>
    <w:rsid w:val="00AE576C"/>
    <w:rsid w:val="00AE5940"/>
    <w:rsid w:val="00AE642C"/>
    <w:rsid w:val="00AE68EF"/>
    <w:rsid w:val="00AE6D44"/>
    <w:rsid w:val="00AE711A"/>
    <w:rsid w:val="00AE7B22"/>
    <w:rsid w:val="00AF3B61"/>
    <w:rsid w:val="00AF4B71"/>
    <w:rsid w:val="00AF4BF4"/>
    <w:rsid w:val="00AF555D"/>
    <w:rsid w:val="00AF5FF6"/>
    <w:rsid w:val="00AF77EB"/>
    <w:rsid w:val="00B025C3"/>
    <w:rsid w:val="00B04866"/>
    <w:rsid w:val="00B04F12"/>
    <w:rsid w:val="00B10735"/>
    <w:rsid w:val="00B124FA"/>
    <w:rsid w:val="00B12715"/>
    <w:rsid w:val="00B12EB2"/>
    <w:rsid w:val="00B1347F"/>
    <w:rsid w:val="00B14649"/>
    <w:rsid w:val="00B15A65"/>
    <w:rsid w:val="00B232E0"/>
    <w:rsid w:val="00B23F4D"/>
    <w:rsid w:val="00B26C24"/>
    <w:rsid w:val="00B27232"/>
    <w:rsid w:val="00B30D6F"/>
    <w:rsid w:val="00B30FAE"/>
    <w:rsid w:val="00B31F64"/>
    <w:rsid w:val="00B34AB8"/>
    <w:rsid w:val="00B400BE"/>
    <w:rsid w:val="00B4186B"/>
    <w:rsid w:val="00B436A3"/>
    <w:rsid w:val="00B43FB3"/>
    <w:rsid w:val="00B454A3"/>
    <w:rsid w:val="00B46784"/>
    <w:rsid w:val="00B46A6E"/>
    <w:rsid w:val="00B50354"/>
    <w:rsid w:val="00B51321"/>
    <w:rsid w:val="00B52C2A"/>
    <w:rsid w:val="00B53172"/>
    <w:rsid w:val="00B53E77"/>
    <w:rsid w:val="00B54E3E"/>
    <w:rsid w:val="00B55B79"/>
    <w:rsid w:val="00B57F56"/>
    <w:rsid w:val="00B62365"/>
    <w:rsid w:val="00B73E50"/>
    <w:rsid w:val="00B74F8C"/>
    <w:rsid w:val="00B76229"/>
    <w:rsid w:val="00B8403E"/>
    <w:rsid w:val="00B854C5"/>
    <w:rsid w:val="00B858BC"/>
    <w:rsid w:val="00B8594E"/>
    <w:rsid w:val="00B875C2"/>
    <w:rsid w:val="00B87D9C"/>
    <w:rsid w:val="00B924FA"/>
    <w:rsid w:val="00B928C6"/>
    <w:rsid w:val="00B95D13"/>
    <w:rsid w:val="00B95D76"/>
    <w:rsid w:val="00B968E8"/>
    <w:rsid w:val="00B96C99"/>
    <w:rsid w:val="00BA1A47"/>
    <w:rsid w:val="00BA4739"/>
    <w:rsid w:val="00BB1211"/>
    <w:rsid w:val="00BB1303"/>
    <w:rsid w:val="00BB25ED"/>
    <w:rsid w:val="00BC120B"/>
    <w:rsid w:val="00BC5355"/>
    <w:rsid w:val="00BC5FC1"/>
    <w:rsid w:val="00BC72F8"/>
    <w:rsid w:val="00BC7D6E"/>
    <w:rsid w:val="00BD13E9"/>
    <w:rsid w:val="00BD2A2B"/>
    <w:rsid w:val="00BD3F48"/>
    <w:rsid w:val="00BD538D"/>
    <w:rsid w:val="00BD7240"/>
    <w:rsid w:val="00BE1690"/>
    <w:rsid w:val="00BE694A"/>
    <w:rsid w:val="00BF1BDF"/>
    <w:rsid w:val="00BF536F"/>
    <w:rsid w:val="00C00437"/>
    <w:rsid w:val="00C042AC"/>
    <w:rsid w:val="00C047C9"/>
    <w:rsid w:val="00C04B33"/>
    <w:rsid w:val="00C05870"/>
    <w:rsid w:val="00C068E7"/>
    <w:rsid w:val="00C070E8"/>
    <w:rsid w:val="00C0768A"/>
    <w:rsid w:val="00C07731"/>
    <w:rsid w:val="00C0781F"/>
    <w:rsid w:val="00C10003"/>
    <w:rsid w:val="00C14D44"/>
    <w:rsid w:val="00C1697F"/>
    <w:rsid w:val="00C20903"/>
    <w:rsid w:val="00C233D6"/>
    <w:rsid w:val="00C2598E"/>
    <w:rsid w:val="00C25DE7"/>
    <w:rsid w:val="00C2718A"/>
    <w:rsid w:val="00C27865"/>
    <w:rsid w:val="00C3063A"/>
    <w:rsid w:val="00C30A94"/>
    <w:rsid w:val="00C32150"/>
    <w:rsid w:val="00C334BF"/>
    <w:rsid w:val="00C34CA7"/>
    <w:rsid w:val="00C40892"/>
    <w:rsid w:val="00C42B7A"/>
    <w:rsid w:val="00C4555D"/>
    <w:rsid w:val="00C46CCE"/>
    <w:rsid w:val="00C473F3"/>
    <w:rsid w:val="00C47808"/>
    <w:rsid w:val="00C47CA9"/>
    <w:rsid w:val="00C504E8"/>
    <w:rsid w:val="00C54D6E"/>
    <w:rsid w:val="00C5774E"/>
    <w:rsid w:val="00C57BAD"/>
    <w:rsid w:val="00C57F02"/>
    <w:rsid w:val="00C6076F"/>
    <w:rsid w:val="00C62890"/>
    <w:rsid w:val="00C650E4"/>
    <w:rsid w:val="00C72799"/>
    <w:rsid w:val="00C7412C"/>
    <w:rsid w:val="00C75EAF"/>
    <w:rsid w:val="00C816A5"/>
    <w:rsid w:val="00C83EA9"/>
    <w:rsid w:val="00C85124"/>
    <w:rsid w:val="00C87B7D"/>
    <w:rsid w:val="00C91963"/>
    <w:rsid w:val="00C92C5A"/>
    <w:rsid w:val="00C93DE6"/>
    <w:rsid w:val="00C950E5"/>
    <w:rsid w:val="00C96C25"/>
    <w:rsid w:val="00CA0D2A"/>
    <w:rsid w:val="00CA150A"/>
    <w:rsid w:val="00CA486F"/>
    <w:rsid w:val="00CA60AD"/>
    <w:rsid w:val="00CA6551"/>
    <w:rsid w:val="00CA7D5B"/>
    <w:rsid w:val="00CA7F6B"/>
    <w:rsid w:val="00CB0EC2"/>
    <w:rsid w:val="00CB196B"/>
    <w:rsid w:val="00CB2639"/>
    <w:rsid w:val="00CB2C2C"/>
    <w:rsid w:val="00CB3D15"/>
    <w:rsid w:val="00CB4592"/>
    <w:rsid w:val="00CB536C"/>
    <w:rsid w:val="00CB5E80"/>
    <w:rsid w:val="00CB6C81"/>
    <w:rsid w:val="00CC1829"/>
    <w:rsid w:val="00CC445A"/>
    <w:rsid w:val="00CC44FE"/>
    <w:rsid w:val="00CC518E"/>
    <w:rsid w:val="00CC52F4"/>
    <w:rsid w:val="00CC57AB"/>
    <w:rsid w:val="00CC59F4"/>
    <w:rsid w:val="00CD23C3"/>
    <w:rsid w:val="00CD58E9"/>
    <w:rsid w:val="00CD6478"/>
    <w:rsid w:val="00CD6660"/>
    <w:rsid w:val="00CD77FC"/>
    <w:rsid w:val="00CD7CC5"/>
    <w:rsid w:val="00CE087D"/>
    <w:rsid w:val="00CE0DD7"/>
    <w:rsid w:val="00CE3602"/>
    <w:rsid w:val="00CE4B3F"/>
    <w:rsid w:val="00CE5514"/>
    <w:rsid w:val="00CE70EF"/>
    <w:rsid w:val="00CE732E"/>
    <w:rsid w:val="00CE75EC"/>
    <w:rsid w:val="00CE7CE0"/>
    <w:rsid w:val="00CE7CF6"/>
    <w:rsid w:val="00CF046E"/>
    <w:rsid w:val="00CF19BE"/>
    <w:rsid w:val="00CF2BEE"/>
    <w:rsid w:val="00CF4418"/>
    <w:rsid w:val="00CF7A0F"/>
    <w:rsid w:val="00CF7DB0"/>
    <w:rsid w:val="00D02751"/>
    <w:rsid w:val="00D03857"/>
    <w:rsid w:val="00D040A6"/>
    <w:rsid w:val="00D06C59"/>
    <w:rsid w:val="00D11580"/>
    <w:rsid w:val="00D11984"/>
    <w:rsid w:val="00D12B41"/>
    <w:rsid w:val="00D1559E"/>
    <w:rsid w:val="00D163BE"/>
    <w:rsid w:val="00D166E6"/>
    <w:rsid w:val="00D167C4"/>
    <w:rsid w:val="00D17DC7"/>
    <w:rsid w:val="00D20A5D"/>
    <w:rsid w:val="00D20CC7"/>
    <w:rsid w:val="00D22E40"/>
    <w:rsid w:val="00D231D0"/>
    <w:rsid w:val="00D23CE9"/>
    <w:rsid w:val="00D26610"/>
    <w:rsid w:val="00D310DB"/>
    <w:rsid w:val="00D312C5"/>
    <w:rsid w:val="00D317E8"/>
    <w:rsid w:val="00D32026"/>
    <w:rsid w:val="00D320D0"/>
    <w:rsid w:val="00D323E2"/>
    <w:rsid w:val="00D34ADB"/>
    <w:rsid w:val="00D4618E"/>
    <w:rsid w:val="00D47454"/>
    <w:rsid w:val="00D5176C"/>
    <w:rsid w:val="00D520FE"/>
    <w:rsid w:val="00D53BAF"/>
    <w:rsid w:val="00D575F6"/>
    <w:rsid w:val="00D60BED"/>
    <w:rsid w:val="00D62F3B"/>
    <w:rsid w:val="00D63E7B"/>
    <w:rsid w:val="00D668C0"/>
    <w:rsid w:val="00D67482"/>
    <w:rsid w:val="00D67FC0"/>
    <w:rsid w:val="00D71B60"/>
    <w:rsid w:val="00D72DD9"/>
    <w:rsid w:val="00D740B7"/>
    <w:rsid w:val="00D774A4"/>
    <w:rsid w:val="00D81BE7"/>
    <w:rsid w:val="00D83A0F"/>
    <w:rsid w:val="00D9048A"/>
    <w:rsid w:val="00D9198F"/>
    <w:rsid w:val="00D92D97"/>
    <w:rsid w:val="00D93C58"/>
    <w:rsid w:val="00D95D03"/>
    <w:rsid w:val="00D95DBD"/>
    <w:rsid w:val="00D97F9C"/>
    <w:rsid w:val="00DA01C7"/>
    <w:rsid w:val="00DA4ECD"/>
    <w:rsid w:val="00DA5BD5"/>
    <w:rsid w:val="00DB2E76"/>
    <w:rsid w:val="00DB2F95"/>
    <w:rsid w:val="00DC0C79"/>
    <w:rsid w:val="00DC18AD"/>
    <w:rsid w:val="00DC25E9"/>
    <w:rsid w:val="00DC3592"/>
    <w:rsid w:val="00DC36D9"/>
    <w:rsid w:val="00DC40A6"/>
    <w:rsid w:val="00DC440D"/>
    <w:rsid w:val="00DC6B70"/>
    <w:rsid w:val="00DD0371"/>
    <w:rsid w:val="00DD1644"/>
    <w:rsid w:val="00DD1E84"/>
    <w:rsid w:val="00DD3223"/>
    <w:rsid w:val="00DD3A2A"/>
    <w:rsid w:val="00DD3CDA"/>
    <w:rsid w:val="00DD46F6"/>
    <w:rsid w:val="00DD5539"/>
    <w:rsid w:val="00DD610B"/>
    <w:rsid w:val="00DD61A6"/>
    <w:rsid w:val="00DD6AC8"/>
    <w:rsid w:val="00DE00D3"/>
    <w:rsid w:val="00DE02D9"/>
    <w:rsid w:val="00DE0A63"/>
    <w:rsid w:val="00DE0CB0"/>
    <w:rsid w:val="00DE17B6"/>
    <w:rsid w:val="00DE1A6E"/>
    <w:rsid w:val="00DE3E0A"/>
    <w:rsid w:val="00DE745C"/>
    <w:rsid w:val="00DE7FF7"/>
    <w:rsid w:val="00DF2089"/>
    <w:rsid w:val="00DF2519"/>
    <w:rsid w:val="00DF5C05"/>
    <w:rsid w:val="00DF5C9C"/>
    <w:rsid w:val="00DF60D8"/>
    <w:rsid w:val="00E002D8"/>
    <w:rsid w:val="00E02FF0"/>
    <w:rsid w:val="00E03419"/>
    <w:rsid w:val="00E0362E"/>
    <w:rsid w:val="00E05B14"/>
    <w:rsid w:val="00E06276"/>
    <w:rsid w:val="00E0681D"/>
    <w:rsid w:val="00E0747B"/>
    <w:rsid w:val="00E07A8A"/>
    <w:rsid w:val="00E101C7"/>
    <w:rsid w:val="00E101CA"/>
    <w:rsid w:val="00E10EC4"/>
    <w:rsid w:val="00E112A8"/>
    <w:rsid w:val="00E11EE3"/>
    <w:rsid w:val="00E140AC"/>
    <w:rsid w:val="00E21E98"/>
    <w:rsid w:val="00E2682C"/>
    <w:rsid w:val="00E31A49"/>
    <w:rsid w:val="00E334C0"/>
    <w:rsid w:val="00E340AE"/>
    <w:rsid w:val="00E343BD"/>
    <w:rsid w:val="00E363BB"/>
    <w:rsid w:val="00E36855"/>
    <w:rsid w:val="00E3731D"/>
    <w:rsid w:val="00E37840"/>
    <w:rsid w:val="00E432F0"/>
    <w:rsid w:val="00E44122"/>
    <w:rsid w:val="00E45C1C"/>
    <w:rsid w:val="00E46179"/>
    <w:rsid w:val="00E50DE4"/>
    <w:rsid w:val="00E52CF6"/>
    <w:rsid w:val="00E564EA"/>
    <w:rsid w:val="00E571A5"/>
    <w:rsid w:val="00E6052D"/>
    <w:rsid w:val="00E614F1"/>
    <w:rsid w:val="00E62976"/>
    <w:rsid w:val="00E64126"/>
    <w:rsid w:val="00E64757"/>
    <w:rsid w:val="00E65027"/>
    <w:rsid w:val="00E66CAB"/>
    <w:rsid w:val="00E70461"/>
    <w:rsid w:val="00E75178"/>
    <w:rsid w:val="00E76119"/>
    <w:rsid w:val="00E774AC"/>
    <w:rsid w:val="00E77B44"/>
    <w:rsid w:val="00E87CEB"/>
    <w:rsid w:val="00E87E3E"/>
    <w:rsid w:val="00E9122E"/>
    <w:rsid w:val="00E91D98"/>
    <w:rsid w:val="00E949DC"/>
    <w:rsid w:val="00E950E9"/>
    <w:rsid w:val="00E95383"/>
    <w:rsid w:val="00E964EB"/>
    <w:rsid w:val="00E96A0B"/>
    <w:rsid w:val="00E96FD2"/>
    <w:rsid w:val="00E97AC2"/>
    <w:rsid w:val="00EA0CCA"/>
    <w:rsid w:val="00EA1009"/>
    <w:rsid w:val="00EA4820"/>
    <w:rsid w:val="00EB323F"/>
    <w:rsid w:val="00EB338D"/>
    <w:rsid w:val="00EB3D9F"/>
    <w:rsid w:val="00EB5378"/>
    <w:rsid w:val="00EB5F56"/>
    <w:rsid w:val="00EB6335"/>
    <w:rsid w:val="00EB6EAE"/>
    <w:rsid w:val="00EC0011"/>
    <w:rsid w:val="00EC30E3"/>
    <w:rsid w:val="00EC4654"/>
    <w:rsid w:val="00EC5C5F"/>
    <w:rsid w:val="00EC5C90"/>
    <w:rsid w:val="00EC7F85"/>
    <w:rsid w:val="00ED1A59"/>
    <w:rsid w:val="00ED2629"/>
    <w:rsid w:val="00ED54B7"/>
    <w:rsid w:val="00ED5B60"/>
    <w:rsid w:val="00EE39AE"/>
    <w:rsid w:val="00EE45BA"/>
    <w:rsid w:val="00EF36F8"/>
    <w:rsid w:val="00EF5DE9"/>
    <w:rsid w:val="00EF5DEE"/>
    <w:rsid w:val="00EF6A07"/>
    <w:rsid w:val="00F00F1A"/>
    <w:rsid w:val="00F017B7"/>
    <w:rsid w:val="00F055A6"/>
    <w:rsid w:val="00F1002B"/>
    <w:rsid w:val="00F1184D"/>
    <w:rsid w:val="00F1277E"/>
    <w:rsid w:val="00F12CBA"/>
    <w:rsid w:val="00F12F0E"/>
    <w:rsid w:val="00F16269"/>
    <w:rsid w:val="00F167F0"/>
    <w:rsid w:val="00F176AD"/>
    <w:rsid w:val="00F22D8A"/>
    <w:rsid w:val="00F23D99"/>
    <w:rsid w:val="00F24336"/>
    <w:rsid w:val="00F24F5E"/>
    <w:rsid w:val="00F26DB6"/>
    <w:rsid w:val="00F30B9B"/>
    <w:rsid w:val="00F3268B"/>
    <w:rsid w:val="00F339B8"/>
    <w:rsid w:val="00F34738"/>
    <w:rsid w:val="00F349CE"/>
    <w:rsid w:val="00F3510C"/>
    <w:rsid w:val="00F357C3"/>
    <w:rsid w:val="00F37636"/>
    <w:rsid w:val="00F41110"/>
    <w:rsid w:val="00F42295"/>
    <w:rsid w:val="00F42668"/>
    <w:rsid w:val="00F42EF2"/>
    <w:rsid w:val="00F44BF4"/>
    <w:rsid w:val="00F45092"/>
    <w:rsid w:val="00F457AC"/>
    <w:rsid w:val="00F45DBD"/>
    <w:rsid w:val="00F45F71"/>
    <w:rsid w:val="00F4728D"/>
    <w:rsid w:val="00F4736B"/>
    <w:rsid w:val="00F50C5D"/>
    <w:rsid w:val="00F51B09"/>
    <w:rsid w:val="00F523EB"/>
    <w:rsid w:val="00F5692F"/>
    <w:rsid w:val="00F5731F"/>
    <w:rsid w:val="00F61B9D"/>
    <w:rsid w:val="00F659B8"/>
    <w:rsid w:val="00F65C93"/>
    <w:rsid w:val="00F66477"/>
    <w:rsid w:val="00F673FF"/>
    <w:rsid w:val="00F67852"/>
    <w:rsid w:val="00F67AAC"/>
    <w:rsid w:val="00F72408"/>
    <w:rsid w:val="00F7343C"/>
    <w:rsid w:val="00F76EC0"/>
    <w:rsid w:val="00F800A6"/>
    <w:rsid w:val="00F80674"/>
    <w:rsid w:val="00F81F7E"/>
    <w:rsid w:val="00F82425"/>
    <w:rsid w:val="00F82FF9"/>
    <w:rsid w:val="00F84769"/>
    <w:rsid w:val="00F8506A"/>
    <w:rsid w:val="00F85BD9"/>
    <w:rsid w:val="00F8702F"/>
    <w:rsid w:val="00F9216F"/>
    <w:rsid w:val="00F94D87"/>
    <w:rsid w:val="00FA1297"/>
    <w:rsid w:val="00FA4F1F"/>
    <w:rsid w:val="00FA793B"/>
    <w:rsid w:val="00FB749D"/>
    <w:rsid w:val="00FC09B1"/>
    <w:rsid w:val="00FC2DF6"/>
    <w:rsid w:val="00FC77A5"/>
    <w:rsid w:val="00FC7945"/>
    <w:rsid w:val="00FD0349"/>
    <w:rsid w:val="00FD13EA"/>
    <w:rsid w:val="00FD192A"/>
    <w:rsid w:val="00FD2BD2"/>
    <w:rsid w:val="00FD39EF"/>
    <w:rsid w:val="00FE079F"/>
    <w:rsid w:val="00FE1F24"/>
    <w:rsid w:val="00FE2036"/>
    <w:rsid w:val="00FE2C3F"/>
    <w:rsid w:val="00FE58E0"/>
    <w:rsid w:val="00FE5DE1"/>
    <w:rsid w:val="00FE72E2"/>
    <w:rsid w:val="00FE7D58"/>
    <w:rsid w:val="00FF1687"/>
    <w:rsid w:val="00FF2986"/>
    <w:rsid w:val="00FF5948"/>
    <w:rsid w:val="00FF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85E086"/>
  <w15:chartTrackingRefBased/>
  <w15:docId w15:val="{392C76B6-2EA1-4508-ABDF-73020F20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B790B"/>
    <w:pPr>
      <w:suppressAutoHyphens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B7E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76B7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rsid w:val="00760EB9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4D5DA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4D5DA6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6B2108"/>
    <w:rPr>
      <w:sz w:val="24"/>
      <w:szCs w:val="24"/>
    </w:rPr>
  </w:style>
  <w:style w:type="table" w:styleId="Mkatabulky">
    <w:name w:val="Table Grid"/>
    <w:basedOn w:val="Normlntabulka"/>
    <w:rsid w:val="00035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8B7E34"/>
    <w:rPr>
      <w:rFonts w:ascii="Arial" w:hAnsi="Arial" w:cs="Arial"/>
      <w:b/>
      <w:bCs/>
      <w:kern w:val="32"/>
      <w:sz w:val="32"/>
      <w:szCs w:val="32"/>
    </w:rPr>
  </w:style>
  <w:style w:type="character" w:customStyle="1" w:styleId="grey">
    <w:name w:val="grey"/>
    <w:rsid w:val="008B7E34"/>
  </w:style>
  <w:style w:type="paragraph" w:styleId="Odstavecseseznamem">
    <w:name w:val="List Paragraph"/>
    <w:basedOn w:val="Normln"/>
    <w:uiPriority w:val="34"/>
    <w:qFormat/>
    <w:rsid w:val="00841581"/>
    <w:pPr>
      <w:suppressAutoHyphens w:val="0"/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A057D9"/>
    <w:pPr>
      <w:suppressAutoHyphens w:val="0"/>
      <w:spacing w:before="100" w:beforeAutospacing="1" w:after="100" w:afterAutospacing="1"/>
    </w:pPr>
  </w:style>
  <w:style w:type="character" w:customStyle="1" w:styleId="Nadpis2Char">
    <w:name w:val="Nadpis 2 Char"/>
    <w:link w:val="Nadpis2"/>
    <w:semiHidden/>
    <w:rsid w:val="00276B7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WW-Obsahtabulky111111111111111">
    <w:name w:val="WW-Obsah tabulky111111111111111"/>
    <w:basedOn w:val="Zkladntext"/>
    <w:rsid w:val="00FD39EF"/>
    <w:pPr>
      <w:widowControl w:val="0"/>
      <w:suppressLineNumbers/>
    </w:pPr>
    <w:rPr>
      <w:rFonts w:ascii="Arial" w:eastAsia="HG Mincho Light J" w:hAnsi="Arial"/>
      <w:color w:val="000000"/>
      <w:szCs w:val="20"/>
      <w:lang w:val="en-US"/>
    </w:rPr>
  </w:style>
  <w:style w:type="paragraph" w:styleId="Zkladntext">
    <w:name w:val="Body Text"/>
    <w:basedOn w:val="Normln"/>
    <w:link w:val="ZkladntextChar"/>
    <w:rsid w:val="00FD39EF"/>
    <w:pPr>
      <w:spacing w:after="120"/>
    </w:pPr>
  </w:style>
  <w:style w:type="character" w:customStyle="1" w:styleId="ZkladntextChar">
    <w:name w:val="Základní text Char"/>
    <w:link w:val="Zkladntext"/>
    <w:rsid w:val="00FD39EF"/>
    <w:rPr>
      <w:sz w:val="24"/>
      <w:szCs w:val="24"/>
    </w:rPr>
  </w:style>
  <w:style w:type="paragraph" w:styleId="Zkladntext2">
    <w:name w:val="Body Text 2"/>
    <w:basedOn w:val="Normln"/>
    <w:link w:val="Zkladntext2Char"/>
    <w:rsid w:val="00077765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77765"/>
    <w:rPr>
      <w:sz w:val="24"/>
      <w:szCs w:val="24"/>
    </w:rPr>
  </w:style>
  <w:style w:type="table" w:customStyle="1" w:styleId="Mkatabulky1">
    <w:name w:val="Mřížka tabulky1"/>
    <w:basedOn w:val="Normlntabulka"/>
    <w:next w:val="Mkatabulky"/>
    <w:rsid w:val="00C57F02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2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06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95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1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881421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92572">
                                                      <w:marLeft w:val="0"/>
                                                      <w:marRight w:val="0"/>
                                                      <w:marTop w:val="60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703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894922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7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9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3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0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1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94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5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23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95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632969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213570">
                                                      <w:marLeft w:val="0"/>
                                                      <w:marRight w:val="0"/>
                                                      <w:marTop w:val="60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333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139967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2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0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8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0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21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232696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316550">
                                                      <w:marLeft w:val="0"/>
                                                      <w:marRight w:val="0"/>
                                                      <w:marTop w:val="60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332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178828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4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2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8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7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4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82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5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339271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342521">
                                                      <w:marLeft w:val="0"/>
                                                      <w:marRight w:val="0"/>
                                                      <w:marTop w:val="60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924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687762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8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1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29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52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415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584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51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8999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361658">
                                                      <w:marLeft w:val="0"/>
                                                      <w:marRight w:val="0"/>
                                                      <w:marTop w:val="60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80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194528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11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2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2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04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2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466907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422507">
                                                      <w:marLeft w:val="0"/>
                                                      <w:marRight w:val="0"/>
                                                      <w:marTop w:val="60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00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462320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http://univer.cz/images/prodfull/hubinot_hu46005.jp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88F2C-97AD-4C2B-8E2C-C56E3C95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AUTOSERVIS AKADEMIE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</dc:creator>
  <cp:keywords/>
  <dc:description/>
  <cp:lastModifiedBy>MojeDílna.cz</cp:lastModifiedBy>
  <cp:revision>3</cp:revision>
  <cp:lastPrinted>2019-10-09T06:47:00Z</cp:lastPrinted>
  <dcterms:created xsi:type="dcterms:W3CDTF">2022-11-23T09:22:00Z</dcterms:created>
  <dcterms:modified xsi:type="dcterms:W3CDTF">2022-11-23T09:34:00Z</dcterms:modified>
</cp:coreProperties>
</file>