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82E" w:rsidRPr="008F582E" w:rsidRDefault="008F582E" w:rsidP="008F582E">
      <w:pPr>
        <w:rPr>
          <w:b/>
          <w:sz w:val="28"/>
          <w:szCs w:val="28"/>
        </w:rPr>
      </w:pPr>
      <w:r w:rsidRPr="008F582E">
        <w:rPr>
          <w:b/>
          <w:sz w:val="28"/>
          <w:szCs w:val="28"/>
        </w:rPr>
        <w:t>Tester na synchronizaci karburátorů, vakuometry + redukce - QUATROS QS30504</w:t>
      </w:r>
    </w:p>
    <w:p w:rsidR="008F582E" w:rsidRDefault="008F582E" w:rsidP="008F582E">
      <w:r>
        <w:t>Sada je určená pro synchronizaci automobilových, motocyklových a jiných karburátorových motorů i motorů se vstřikováním.</w:t>
      </w:r>
    </w:p>
    <w:p w:rsidR="008F582E" w:rsidRDefault="008F582E" w:rsidP="008F582E">
      <w:r>
        <w:t>Umožňuje stejnoměrné nastavení množství směsi do jednotlivých válců, tím i pravidelný chod motoru.</w:t>
      </w:r>
    </w:p>
    <w:p w:rsidR="008F582E" w:rsidRPr="001800C3" w:rsidRDefault="008F582E" w:rsidP="008F582E">
      <w:pPr>
        <w:rPr>
          <w:b/>
        </w:rPr>
      </w:pPr>
      <w:r w:rsidRPr="001800C3">
        <w:rPr>
          <w:b/>
        </w:rPr>
        <w:t>Manometry je možné měřit podtlak i tlak.</w:t>
      </w:r>
    </w:p>
    <w:p w:rsidR="008F582E" w:rsidRDefault="008F582E" w:rsidP="008F582E">
      <w:r>
        <w:t>Intenzita kmitání ukazatelů (ručiček), při chodu motoru, se nastavuje škrtícími ventily.</w:t>
      </w:r>
    </w:p>
    <w:p w:rsidR="008F582E" w:rsidRDefault="008F582E" w:rsidP="008F582E">
      <w:r>
        <w:t>Tester pro synchronizaci sání motoru je navíc vybaven mnoha běžně používanými adaptéry, které při seřizování více druhů motocyklů určitě využijete.</w:t>
      </w:r>
    </w:p>
    <w:p w:rsidR="008F582E" w:rsidRPr="008C339C" w:rsidRDefault="008F582E" w:rsidP="008F582E">
      <w:pPr>
        <w:rPr>
          <w:b/>
        </w:rPr>
      </w:pPr>
      <w:r w:rsidRPr="008C339C">
        <w:rPr>
          <w:b/>
        </w:rPr>
        <w:t>Sada obsahuje:</w:t>
      </w:r>
    </w:p>
    <w:p w:rsidR="008F582E" w:rsidRDefault="008F582E" w:rsidP="008F582E">
      <w:r>
        <w:t>4ks analogové manometry</w:t>
      </w:r>
      <w:r w:rsidR="008C339C">
        <w:t xml:space="preserve"> </w:t>
      </w:r>
      <w:r>
        <w:t xml:space="preserve">- průměr 85mm, </w:t>
      </w:r>
      <w:r w:rsidR="008C339C">
        <w:t xml:space="preserve">uchycené </w:t>
      </w:r>
      <w:r>
        <w:t>na pevné desce</w:t>
      </w:r>
    </w:p>
    <w:p w:rsidR="008F582E" w:rsidRDefault="008F582E" w:rsidP="008F582E">
      <w:r>
        <w:t>4ks gumové hadičky L=730mm </w:t>
      </w:r>
    </w:p>
    <w:p w:rsidR="008F582E" w:rsidRDefault="008F582E" w:rsidP="008F582E">
      <w:r>
        <w:t>4ks přechod průměr 5x8</w:t>
      </w:r>
      <w:r w:rsidR="008C339C">
        <w:t xml:space="preserve"> </w:t>
      </w:r>
      <w:r>
        <w:t>mm L=95mm</w:t>
      </w:r>
    </w:p>
    <w:p w:rsidR="008F582E" w:rsidRDefault="008F582E" w:rsidP="008F582E">
      <w:r>
        <w:t>4ks adaptér M5x0,8 L=170mm</w:t>
      </w:r>
    </w:p>
    <w:p w:rsidR="008F582E" w:rsidRDefault="008F582E" w:rsidP="008F582E">
      <w:r>
        <w:t>4ks adaptér M5x0,8 L=100mm</w:t>
      </w:r>
    </w:p>
    <w:p w:rsidR="008F582E" w:rsidRDefault="008F582E" w:rsidP="008F582E">
      <w:r>
        <w:t>1ks adaptér průměr 6x55mm</w:t>
      </w:r>
    </w:p>
    <w:p w:rsidR="008F582E" w:rsidRDefault="008F582E" w:rsidP="008F582E">
      <w:r>
        <w:t>4ks adaptér M6x1 L=60mm</w:t>
      </w:r>
    </w:p>
    <w:p w:rsidR="008F582E" w:rsidRDefault="008F582E" w:rsidP="008F582E">
      <w:r>
        <w:t>4ks adaptér M6x0,75 L=53m</w:t>
      </w:r>
    </w:p>
    <w:p w:rsidR="001252B9" w:rsidRDefault="008F582E" w:rsidP="008F582E">
      <w:r>
        <w:t>Kompletní sada i s adaptéry je dodávána v plastovém kufříku, vhodném pro pohodlný přenos, skladování, atd.</w:t>
      </w:r>
    </w:p>
    <w:p w:rsidR="008F582E" w:rsidRPr="008F582E" w:rsidRDefault="008F582E" w:rsidP="008F582E">
      <w:pPr>
        <w:rPr>
          <w:b/>
        </w:rPr>
      </w:pPr>
      <w:r w:rsidRPr="008F582E">
        <w:rPr>
          <w:b/>
        </w:rPr>
        <w:t>Návod k použití:</w:t>
      </w:r>
    </w:p>
    <w:p w:rsidR="001800C3" w:rsidRDefault="001800C3" w:rsidP="008F582E">
      <w:r>
        <w:t xml:space="preserve">Sestavte přístroj podle potřeby (propojte manometry s hadicemi a </w:t>
      </w:r>
      <w:r w:rsidR="00CB42CE">
        <w:t xml:space="preserve">případně i </w:t>
      </w:r>
      <w:r>
        <w:t>redukcemi</w:t>
      </w:r>
      <w:r w:rsidR="00CB42CE">
        <w:t>, pokud jsou k připojení na motor – karburátor potřeba</w:t>
      </w:r>
      <w:bookmarkStart w:id="0" w:name="_GoBack"/>
      <w:bookmarkEnd w:id="0"/>
      <w:r>
        <w:t>).</w:t>
      </w:r>
    </w:p>
    <w:p w:rsidR="008F582E" w:rsidRDefault="008F582E" w:rsidP="008F582E">
      <w:r>
        <w:t>Připojte přístroj k</w:t>
      </w:r>
      <w:r w:rsidR="00CB42CE">
        <w:t> </w:t>
      </w:r>
      <w:r>
        <w:t>motoru</w:t>
      </w:r>
      <w:r w:rsidR="00CB42CE">
        <w:t xml:space="preserve"> (ke karburátoru)</w:t>
      </w:r>
      <w:r>
        <w:t xml:space="preserve">. </w:t>
      </w:r>
      <w:r w:rsidRPr="008F582E">
        <w:rPr>
          <w:b/>
        </w:rPr>
        <w:t>Před nastartováním motoru se ujistěte, že jsou všechny ventily na manometrech uzavřeny, tedy v poloze, kdy je kohout natočen ve vodorovné poloze (= do boku).</w:t>
      </w:r>
    </w:p>
    <w:p w:rsidR="008F582E" w:rsidRPr="001800C3" w:rsidRDefault="008F582E" w:rsidP="008F582E">
      <w:pPr>
        <w:rPr>
          <w:b/>
          <w:color w:val="FF0000"/>
        </w:rPr>
      </w:pPr>
      <w:r w:rsidRPr="001800C3">
        <w:rPr>
          <w:b/>
          <w:color w:val="FF0000"/>
        </w:rPr>
        <w:t>POZOR: Před nastartováním motoru ventily uzavřete! Nejsou-li uzavřeny, může dojít, vlivem velkého rozkmitu, k poškození manometrů a mohou začít ukazovat jiné hodnoty!</w:t>
      </w:r>
    </w:p>
    <w:p w:rsidR="008F582E" w:rsidRDefault="001800C3" w:rsidP="008F582E">
      <w:r>
        <w:t>Po ujištění, že jsou ventily uzavřeny, nastartujte motor. Poté pomalu pootáčejte</w:t>
      </w:r>
      <w:r w:rsidR="008F582E">
        <w:t xml:space="preserve"> ventilem podle toho, jaká je požadována citlivost rozkmitu ručiček na manometru (ventilem je regulován průtok vzduchu). </w:t>
      </w:r>
    </w:p>
    <w:p w:rsidR="008F582E" w:rsidRDefault="008F582E" w:rsidP="008F582E">
      <w:r>
        <w:t>Jakmile seřídíme kmitání ručiček, ventil ponecháme v dané poloze a můžeme začít se synchronizací sání.</w:t>
      </w:r>
    </w:p>
    <w:p w:rsidR="001800C3" w:rsidRDefault="001800C3" w:rsidP="008F582E">
      <w:r>
        <w:rPr>
          <w:noProof/>
          <w:lang w:eastAsia="cs-CZ"/>
        </w:rPr>
        <w:lastRenderedPageBreak/>
        <w:drawing>
          <wp:inline distT="0" distB="0" distL="0" distR="0">
            <wp:extent cx="5495925" cy="31527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S30504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0C3" w:rsidRDefault="001800C3" w:rsidP="008F582E">
      <w:r>
        <w:rPr>
          <w:noProof/>
          <w:lang w:eastAsia="cs-CZ"/>
        </w:rPr>
        <w:drawing>
          <wp:inline distT="0" distB="0" distL="0" distR="0">
            <wp:extent cx="5572125" cy="33147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S3050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0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2E"/>
    <w:rsid w:val="001800C3"/>
    <w:rsid w:val="00845178"/>
    <w:rsid w:val="008C339C"/>
    <w:rsid w:val="008F582E"/>
    <w:rsid w:val="00B44789"/>
    <w:rsid w:val="00CB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6867C-2324-4227-9C54-46F8717D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Mara</cp:lastModifiedBy>
  <cp:revision>3</cp:revision>
  <dcterms:created xsi:type="dcterms:W3CDTF">2018-05-23T13:12:00Z</dcterms:created>
  <dcterms:modified xsi:type="dcterms:W3CDTF">2018-05-23T13:36:00Z</dcterms:modified>
</cp:coreProperties>
</file>